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14" w:rsidRDefault="00D35714" w:rsidP="00D35714">
      <w:pPr>
        <w:jc w:val="center"/>
        <w:rPr>
          <w:b/>
          <w:sz w:val="40"/>
          <w:szCs w:val="40"/>
        </w:rPr>
      </w:pPr>
      <w:r w:rsidRPr="003A0794">
        <w:rPr>
          <w:b/>
          <w:sz w:val="40"/>
          <w:szCs w:val="40"/>
        </w:rPr>
        <w:t xml:space="preserve">Сводный годовой </w:t>
      </w:r>
      <w:r w:rsidR="00A57F4B">
        <w:rPr>
          <w:b/>
          <w:sz w:val="40"/>
          <w:szCs w:val="40"/>
        </w:rPr>
        <w:t xml:space="preserve">отчет </w:t>
      </w:r>
      <w:r w:rsidRPr="003A0794">
        <w:rPr>
          <w:b/>
          <w:sz w:val="40"/>
          <w:szCs w:val="40"/>
        </w:rPr>
        <w:t xml:space="preserve">о ходе реализации и оценке эффективности муниципальных программ </w:t>
      </w:r>
      <w:r w:rsidR="00A57F4B">
        <w:rPr>
          <w:b/>
          <w:sz w:val="40"/>
          <w:szCs w:val="40"/>
        </w:rPr>
        <w:t xml:space="preserve">Никольского </w:t>
      </w:r>
      <w:r w:rsidRPr="003A0794">
        <w:rPr>
          <w:b/>
          <w:sz w:val="40"/>
          <w:szCs w:val="40"/>
        </w:rPr>
        <w:t>муниципального района</w:t>
      </w:r>
    </w:p>
    <w:p w:rsidR="00D35714" w:rsidRDefault="00D35714" w:rsidP="00D357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201</w:t>
      </w:r>
      <w:r w:rsidR="00A57F4B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год</w:t>
      </w:r>
    </w:p>
    <w:p w:rsidR="00D35714" w:rsidRDefault="00D35714" w:rsidP="00D35714">
      <w:pPr>
        <w:jc w:val="center"/>
        <w:rPr>
          <w:b/>
          <w:sz w:val="40"/>
          <w:szCs w:val="40"/>
        </w:rPr>
      </w:pPr>
    </w:p>
    <w:p w:rsidR="00D35714" w:rsidRDefault="00D35714" w:rsidP="00D35714">
      <w:pPr>
        <w:jc w:val="center"/>
        <w:rPr>
          <w:b/>
          <w:sz w:val="40"/>
          <w:szCs w:val="40"/>
        </w:rPr>
      </w:pPr>
    </w:p>
    <w:p w:rsidR="00D35714" w:rsidRPr="003A0794" w:rsidRDefault="00D35714" w:rsidP="00D35714">
      <w:pPr>
        <w:jc w:val="center"/>
        <w:rPr>
          <w:b/>
          <w:sz w:val="40"/>
          <w:szCs w:val="40"/>
        </w:rPr>
      </w:pPr>
    </w:p>
    <w:p w:rsidR="00D35714" w:rsidRPr="005B72CA" w:rsidRDefault="00D35714" w:rsidP="00D35714">
      <w:pPr>
        <w:jc w:val="both"/>
        <w:rPr>
          <w:b/>
        </w:rPr>
      </w:pPr>
    </w:p>
    <w:p w:rsidR="00D35714" w:rsidRDefault="00D35714" w:rsidP="00D35714">
      <w:pPr>
        <w:jc w:val="center"/>
        <w:rPr>
          <w:b/>
          <w:sz w:val="28"/>
          <w:szCs w:val="28"/>
        </w:rPr>
      </w:pPr>
    </w:p>
    <w:p w:rsidR="00D35714" w:rsidRDefault="00D35714" w:rsidP="00A57F4B">
      <w:pPr>
        <w:rPr>
          <w:b/>
          <w:sz w:val="28"/>
          <w:szCs w:val="28"/>
        </w:rPr>
      </w:pPr>
      <w:r w:rsidRPr="003A0794">
        <w:t>Согласован</w:t>
      </w:r>
      <w:r>
        <w:t xml:space="preserve">о: </w:t>
      </w:r>
      <w:r w:rsidR="00A57F4B">
        <w:t>Глава района                                                 В.В.Панов</w:t>
      </w:r>
    </w:p>
    <w:p w:rsidR="00D35714" w:rsidRDefault="00D35714" w:rsidP="00D35714">
      <w:pPr>
        <w:jc w:val="center"/>
        <w:rPr>
          <w:b/>
          <w:sz w:val="28"/>
          <w:szCs w:val="28"/>
        </w:rPr>
      </w:pPr>
    </w:p>
    <w:p w:rsidR="00D35714" w:rsidRDefault="00D35714" w:rsidP="00D35714">
      <w:pPr>
        <w:jc w:val="center"/>
        <w:rPr>
          <w:b/>
          <w:sz w:val="28"/>
          <w:szCs w:val="28"/>
        </w:rPr>
      </w:pPr>
    </w:p>
    <w:p w:rsidR="00647A6A" w:rsidRDefault="00647A6A" w:rsidP="00D35714">
      <w:pPr>
        <w:jc w:val="center"/>
        <w:rPr>
          <w:b/>
          <w:sz w:val="28"/>
          <w:szCs w:val="28"/>
        </w:rPr>
      </w:pPr>
    </w:p>
    <w:p w:rsidR="00647A6A" w:rsidRDefault="00647A6A" w:rsidP="00D35714">
      <w:pPr>
        <w:jc w:val="center"/>
        <w:rPr>
          <w:b/>
          <w:sz w:val="28"/>
          <w:szCs w:val="28"/>
        </w:rPr>
      </w:pPr>
    </w:p>
    <w:p w:rsidR="00647A6A" w:rsidRDefault="00647A6A" w:rsidP="00D35714">
      <w:pPr>
        <w:jc w:val="center"/>
        <w:rPr>
          <w:b/>
          <w:sz w:val="28"/>
          <w:szCs w:val="28"/>
        </w:rPr>
      </w:pPr>
    </w:p>
    <w:p w:rsidR="00647A6A" w:rsidRDefault="00647A6A" w:rsidP="00D35714">
      <w:pPr>
        <w:jc w:val="center"/>
        <w:rPr>
          <w:b/>
          <w:sz w:val="28"/>
          <w:szCs w:val="28"/>
        </w:rPr>
      </w:pPr>
    </w:p>
    <w:p w:rsidR="00647A6A" w:rsidRDefault="00647A6A" w:rsidP="00D35714">
      <w:pPr>
        <w:jc w:val="center"/>
        <w:rPr>
          <w:b/>
          <w:sz w:val="28"/>
          <w:szCs w:val="28"/>
        </w:rPr>
      </w:pPr>
    </w:p>
    <w:p w:rsidR="00647A6A" w:rsidRDefault="00647A6A" w:rsidP="00D35714">
      <w:pPr>
        <w:jc w:val="center"/>
        <w:rPr>
          <w:b/>
          <w:sz w:val="28"/>
          <w:szCs w:val="28"/>
        </w:rPr>
      </w:pPr>
    </w:p>
    <w:p w:rsidR="00647A6A" w:rsidRDefault="00647A6A" w:rsidP="00D35714">
      <w:pPr>
        <w:jc w:val="center"/>
        <w:rPr>
          <w:b/>
          <w:sz w:val="28"/>
          <w:szCs w:val="28"/>
        </w:rPr>
      </w:pPr>
    </w:p>
    <w:p w:rsidR="00647A6A" w:rsidRDefault="00647A6A" w:rsidP="00D35714">
      <w:pPr>
        <w:jc w:val="center"/>
        <w:rPr>
          <w:b/>
          <w:sz w:val="28"/>
          <w:szCs w:val="28"/>
        </w:rPr>
      </w:pPr>
    </w:p>
    <w:p w:rsidR="00647A6A" w:rsidRDefault="00647A6A" w:rsidP="00D35714">
      <w:pPr>
        <w:jc w:val="center"/>
        <w:rPr>
          <w:b/>
          <w:sz w:val="28"/>
          <w:szCs w:val="28"/>
        </w:rPr>
      </w:pPr>
    </w:p>
    <w:p w:rsidR="00647A6A" w:rsidRDefault="00647A6A" w:rsidP="00D35714">
      <w:pPr>
        <w:jc w:val="center"/>
        <w:rPr>
          <w:b/>
          <w:sz w:val="28"/>
          <w:szCs w:val="28"/>
        </w:rPr>
      </w:pPr>
    </w:p>
    <w:p w:rsidR="00D35714" w:rsidRDefault="00D35714" w:rsidP="00A57F4B">
      <w:r w:rsidRPr="003A0794">
        <w:t xml:space="preserve">Исполнитель: </w:t>
      </w:r>
      <w:r w:rsidR="00A57F4B">
        <w:t xml:space="preserve">заведующий Отделом </w:t>
      </w:r>
      <w:proofErr w:type="gramStart"/>
      <w:r w:rsidR="00A57F4B">
        <w:t>экономического</w:t>
      </w:r>
      <w:proofErr w:type="gramEnd"/>
    </w:p>
    <w:p w:rsidR="00A57F4B" w:rsidRDefault="00A57F4B" w:rsidP="00A57F4B">
      <w:r>
        <w:t>анализа и планирования социального развития Администрации</w:t>
      </w:r>
    </w:p>
    <w:p w:rsidR="00A57F4B" w:rsidRPr="003A0794" w:rsidRDefault="00A57F4B" w:rsidP="00A57F4B">
      <w:r>
        <w:t xml:space="preserve">Никольского муниципального района                                                      </w:t>
      </w:r>
      <w:proofErr w:type="spellStart"/>
      <w:r>
        <w:t>М.И.Городишенина</w:t>
      </w:r>
      <w:proofErr w:type="spellEnd"/>
    </w:p>
    <w:p w:rsidR="00D35714" w:rsidRDefault="00D35714" w:rsidP="00D35714">
      <w:pPr>
        <w:jc w:val="center"/>
        <w:rPr>
          <w:b/>
          <w:sz w:val="28"/>
          <w:szCs w:val="28"/>
        </w:rPr>
      </w:pPr>
    </w:p>
    <w:p w:rsidR="00D35714" w:rsidRDefault="00D35714" w:rsidP="00D35714">
      <w:pPr>
        <w:jc w:val="center"/>
        <w:rPr>
          <w:b/>
          <w:sz w:val="28"/>
          <w:szCs w:val="28"/>
        </w:rPr>
      </w:pPr>
    </w:p>
    <w:p w:rsidR="00D35714" w:rsidRDefault="00D35714" w:rsidP="00D35714">
      <w:pPr>
        <w:jc w:val="center"/>
        <w:rPr>
          <w:b/>
          <w:sz w:val="28"/>
          <w:szCs w:val="28"/>
        </w:rPr>
      </w:pPr>
    </w:p>
    <w:p w:rsidR="00D35714" w:rsidRDefault="00D35714" w:rsidP="00D35714">
      <w:pPr>
        <w:jc w:val="center"/>
        <w:rPr>
          <w:b/>
          <w:sz w:val="28"/>
          <w:szCs w:val="28"/>
        </w:rPr>
      </w:pPr>
    </w:p>
    <w:p w:rsidR="00D35714" w:rsidRDefault="00D35714" w:rsidP="00D35714">
      <w:pPr>
        <w:jc w:val="center"/>
        <w:rPr>
          <w:b/>
          <w:sz w:val="28"/>
          <w:szCs w:val="28"/>
        </w:rPr>
      </w:pPr>
    </w:p>
    <w:p w:rsidR="00D35714" w:rsidRDefault="00D35714" w:rsidP="00D35714">
      <w:pPr>
        <w:jc w:val="center"/>
        <w:rPr>
          <w:b/>
          <w:sz w:val="28"/>
          <w:szCs w:val="28"/>
        </w:rPr>
      </w:pPr>
    </w:p>
    <w:p w:rsidR="00D35714" w:rsidRDefault="00D35714" w:rsidP="00D35714">
      <w:pPr>
        <w:jc w:val="center"/>
        <w:rPr>
          <w:b/>
          <w:sz w:val="28"/>
          <w:szCs w:val="28"/>
        </w:rPr>
      </w:pPr>
    </w:p>
    <w:p w:rsidR="00D35714" w:rsidRDefault="00D35714" w:rsidP="00D35714">
      <w:pPr>
        <w:jc w:val="center"/>
        <w:rPr>
          <w:b/>
          <w:sz w:val="28"/>
          <w:szCs w:val="28"/>
        </w:rPr>
      </w:pPr>
    </w:p>
    <w:p w:rsidR="00D35714" w:rsidRDefault="00D35714" w:rsidP="00D35714">
      <w:pPr>
        <w:jc w:val="center"/>
        <w:rPr>
          <w:b/>
          <w:sz w:val="28"/>
          <w:szCs w:val="28"/>
        </w:rPr>
      </w:pPr>
    </w:p>
    <w:p w:rsidR="00A57F4B" w:rsidRDefault="00A57F4B" w:rsidP="00D35714">
      <w:pPr>
        <w:jc w:val="center"/>
        <w:rPr>
          <w:b/>
          <w:sz w:val="28"/>
          <w:szCs w:val="28"/>
        </w:rPr>
      </w:pPr>
    </w:p>
    <w:p w:rsidR="00A57F4B" w:rsidRDefault="00A57F4B" w:rsidP="00D35714">
      <w:pPr>
        <w:jc w:val="center"/>
        <w:rPr>
          <w:b/>
          <w:sz w:val="28"/>
          <w:szCs w:val="28"/>
        </w:rPr>
      </w:pPr>
    </w:p>
    <w:p w:rsidR="00A57F4B" w:rsidRDefault="00A57F4B" w:rsidP="00D35714">
      <w:pPr>
        <w:jc w:val="center"/>
        <w:rPr>
          <w:b/>
          <w:sz w:val="28"/>
          <w:szCs w:val="28"/>
        </w:rPr>
      </w:pPr>
    </w:p>
    <w:p w:rsidR="00A57F4B" w:rsidRDefault="00A57F4B" w:rsidP="00D35714">
      <w:pPr>
        <w:jc w:val="center"/>
        <w:rPr>
          <w:b/>
          <w:sz w:val="28"/>
          <w:szCs w:val="28"/>
        </w:rPr>
      </w:pPr>
    </w:p>
    <w:p w:rsidR="00A57F4B" w:rsidRDefault="00A57F4B" w:rsidP="00D35714">
      <w:pPr>
        <w:jc w:val="center"/>
        <w:rPr>
          <w:b/>
          <w:sz w:val="28"/>
          <w:szCs w:val="28"/>
        </w:rPr>
      </w:pPr>
    </w:p>
    <w:p w:rsidR="00A57F4B" w:rsidRDefault="00A57F4B" w:rsidP="00D35714">
      <w:pPr>
        <w:jc w:val="center"/>
        <w:rPr>
          <w:b/>
          <w:sz w:val="28"/>
          <w:szCs w:val="28"/>
        </w:rPr>
      </w:pPr>
    </w:p>
    <w:p w:rsidR="00A57F4B" w:rsidRDefault="00A57F4B" w:rsidP="00D35714">
      <w:pPr>
        <w:jc w:val="center"/>
        <w:rPr>
          <w:b/>
          <w:sz w:val="28"/>
          <w:szCs w:val="28"/>
        </w:rPr>
      </w:pPr>
    </w:p>
    <w:p w:rsidR="00D35714" w:rsidRDefault="00A57F4B" w:rsidP="00D35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 </w:t>
      </w:r>
      <w:r w:rsidR="00D35714">
        <w:rPr>
          <w:b/>
          <w:sz w:val="28"/>
          <w:szCs w:val="28"/>
        </w:rPr>
        <w:t>г</w:t>
      </w:r>
    </w:p>
    <w:p w:rsidR="00A57F4B" w:rsidRDefault="00A57F4B" w:rsidP="00D35714">
      <w:pPr>
        <w:jc w:val="center"/>
        <w:rPr>
          <w:b/>
          <w:sz w:val="28"/>
          <w:szCs w:val="28"/>
        </w:rPr>
      </w:pPr>
    </w:p>
    <w:p w:rsidR="00A57F4B" w:rsidRDefault="00A57F4B" w:rsidP="00D35714">
      <w:pPr>
        <w:jc w:val="center"/>
        <w:rPr>
          <w:b/>
          <w:sz w:val="28"/>
          <w:szCs w:val="28"/>
        </w:rPr>
      </w:pPr>
    </w:p>
    <w:p w:rsidR="00A57F4B" w:rsidRDefault="00A57F4B" w:rsidP="00D35714">
      <w:pPr>
        <w:jc w:val="center"/>
        <w:rPr>
          <w:b/>
          <w:sz w:val="28"/>
          <w:szCs w:val="28"/>
        </w:rPr>
      </w:pPr>
    </w:p>
    <w:p w:rsidR="00A57F4B" w:rsidRDefault="00A57F4B" w:rsidP="00D35714">
      <w:pPr>
        <w:jc w:val="center"/>
        <w:rPr>
          <w:b/>
          <w:sz w:val="28"/>
          <w:szCs w:val="28"/>
        </w:rPr>
      </w:pPr>
    </w:p>
    <w:p w:rsidR="00A57F4B" w:rsidRDefault="00D35714" w:rsidP="00D35714">
      <w:pPr>
        <w:jc w:val="center"/>
        <w:rPr>
          <w:b/>
          <w:sz w:val="28"/>
          <w:szCs w:val="28"/>
        </w:rPr>
      </w:pPr>
      <w:r w:rsidRPr="005B72CA">
        <w:rPr>
          <w:b/>
          <w:sz w:val="28"/>
          <w:szCs w:val="28"/>
        </w:rPr>
        <w:lastRenderedPageBreak/>
        <w:t xml:space="preserve">Сводный годовой </w:t>
      </w:r>
      <w:r w:rsidR="00A57F4B">
        <w:rPr>
          <w:b/>
          <w:sz w:val="28"/>
          <w:szCs w:val="28"/>
        </w:rPr>
        <w:t>отчет</w:t>
      </w:r>
      <w:r w:rsidRPr="005B72CA">
        <w:rPr>
          <w:b/>
          <w:sz w:val="28"/>
          <w:szCs w:val="28"/>
        </w:rPr>
        <w:t xml:space="preserve"> ходе реализации и оценке эффективности муниципальных программ </w:t>
      </w:r>
      <w:r w:rsidR="00A57F4B">
        <w:rPr>
          <w:b/>
          <w:sz w:val="28"/>
          <w:szCs w:val="28"/>
        </w:rPr>
        <w:t>Никольского муниципального</w:t>
      </w:r>
      <w:r>
        <w:rPr>
          <w:b/>
          <w:sz w:val="28"/>
          <w:szCs w:val="28"/>
        </w:rPr>
        <w:t xml:space="preserve"> района </w:t>
      </w:r>
    </w:p>
    <w:p w:rsidR="00D35714" w:rsidRPr="005B72CA" w:rsidRDefault="00D35714" w:rsidP="00D35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A57F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D35714" w:rsidRPr="005B72CA" w:rsidRDefault="00D35714" w:rsidP="00D35714">
      <w:pPr>
        <w:jc w:val="both"/>
        <w:rPr>
          <w:b/>
        </w:rPr>
      </w:pPr>
    </w:p>
    <w:p w:rsidR="00515CB0" w:rsidRDefault="00D35714" w:rsidP="00B754F3">
      <w:pPr>
        <w:ind w:firstLine="540"/>
        <w:jc w:val="both"/>
      </w:pPr>
      <w:r w:rsidRPr="00B010C8">
        <w:t xml:space="preserve">Сводный </w:t>
      </w:r>
      <w:r w:rsidR="00A57F4B">
        <w:t xml:space="preserve">отчет </w:t>
      </w:r>
      <w:r w:rsidRPr="00B010C8">
        <w:t xml:space="preserve">составлен в соответствии с Порядком </w:t>
      </w:r>
      <w:r w:rsidR="00A57F4B">
        <w:t>разработки</w:t>
      </w:r>
      <w:r w:rsidRPr="00B010C8">
        <w:t xml:space="preserve">, реализации и оценки эффективности реализации муниципальных программ </w:t>
      </w:r>
      <w:r w:rsidR="00942983">
        <w:t>Н</w:t>
      </w:r>
      <w:r w:rsidR="00A57F4B">
        <w:t xml:space="preserve">икольского </w:t>
      </w:r>
      <w:r w:rsidRPr="00B010C8">
        <w:t>муниципального района</w:t>
      </w:r>
      <w:r w:rsidR="00F001DB">
        <w:t xml:space="preserve"> Вологодской области</w:t>
      </w:r>
      <w:r w:rsidRPr="00B010C8">
        <w:t xml:space="preserve">, утвержденным постановлением администрации </w:t>
      </w:r>
      <w:r w:rsidR="00A57F4B">
        <w:t xml:space="preserve">Никольского </w:t>
      </w:r>
      <w:r w:rsidRPr="00B010C8">
        <w:t>муниципального района №</w:t>
      </w:r>
      <w:r w:rsidR="00A57F4B">
        <w:t>831</w:t>
      </w:r>
      <w:r w:rsidRPr="00B010C8">
        <w:t xml:space="preserve"> от </w:t>
      </w:r>
      <w:r w:rsidR="00A57F4B">
        <w:t>06.08.2014</w:t>
      </w:r>
      <w:r w:rsidRPr="00B010C8">
        <w:t>года</w:t>
      </w:r>
      <w:r w:rsidR="00A57F4B">
        <w:t xml:space="preserve"> </w:t>
      </w:r>
      <w:proofErr w:type="gramStart"/>
      <w:r w:rsidR="00A57F4B">
        <w:t xml:space="preserve">( </w:t>
      </w:r>
      <w:proofErr w:type="gramEnd"/>
      <w:r w:rsidR="00A57F4B">
        <w:t>с изменениями от 20.10.2014 года № 1096</w:t>
      </w:r>
      <w:r w:rsidRPr="00B010C8">
        <w:t xml:space="preserve">. </w:t>
      </w:r>
      <w:r w:rsidRPr="00B010C8">
        <w:br/>
        <w:t xml:space="preserve">        Результаты оценки эффективности муниципальных программ используются в целях обеспечения объективных решений по составу муниципальных программ, предлагаемых к финансированию на очередной финансовый год, и распределения средств по муниципальным программам с учетом хода их реализации. </w:t>
      </w:r>
      <w:r w:rsidRPr="00B010C8">
        <w:br/>
        <w:t xml:space="preserve">       В соответствии с постановлением администрации </w:t>
      </w:r>
      <w:r w:rsidR="00A57F4B">
        <w:t xml:space="preserve">Никольского </w:t>
      </w:r>
      <w:r w:rsidRPr="00B010C8">
        <w:t>муниципального района №</w:t>
      </w:r>
      <w:r w:rsidR="00A57F4B" w:rsidRPr="00B010C8">
        <w:t>№</w:t>
      </w:r>
      <w:r w:rsidR="00A57F4B">
        <w:t>831</w:t>
      </w:r>
      <w:r w:rsidR="00A57F4B" w:rsidRPr="00B010C8">
        <w:t xml:space="preserve"> от </w:t>
      </w:r>
      <w:r w:rsidR="00A57F4B">
        <w:t>06.08.2014</w:t>
      </w:r>
      <w:r w:rsidR="00942983">
        <w:t xml:space="preserve"> </w:t>
      </w:r>
      <w:r w:rsidR="00A57F4B" w:rsidRPr="00B010C8">
        <w:t>года</w:t>
      </w:r>
      <w:r w:rsidR="00A57F4B">
        <w:t xml:space="preserve"> </w:t>
      </w:r>
      <w:r w:rsidRPr="00B010C8">
        <w:t xml:space="preserve">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программ. </w:t>
      </w:r>
      <w:r>
        <w:t xml:space="preserve"> </w:t>
      </w:r>
      <w:r w:rsidRPr="00B010C8">
        <w:t>На основании данных, представленных в годовых отчетах, был проведен анализ эффективности и результативности муниципальных программ.</w:t>
      </w:r>
      <w:r>
        <w:t xml:space="preserve">  </w:t>
      </w:r>
    </w:p>
    <w:p w:rsidR="00B754F3" w:rsidRDefault="00D35714" w:rsidP="00B754F3">
      <w:pPr>
        <w:ind w:firstLine="540"/>
        <w:jc w:val="both"/>
      </w:pPr>
      <w:r>
        <w:t xml:space="preserve">Оценка эффективности </w:t>
      </w:r>
      <w:r w:rsidR="00B754F3">
        <w:t xml:space="preserve">реализации </w:t>
      </w:r>
      <w:r>
        <w:t>муни</w:t>
      </w:r>
      <w:r w:rsidR="00B754F3">
        <w:t>ципальных программ проводится путем сопоставления степени достижения целей и решения задач муниципальной программы, подпрограмм муниципальной программы с учетом степени соответствия фактических расходов запланированному уровню.</w:t>
      </w:r>
    </w:p>
    <w:p w:rsidR="00EC2166" w:rsidRDefault="00D35714" w:rsidP="00EC2166">
      <w:pPr>
        <w:jc w:val="both"/>
      </w:pPr>
      <w:r>
        <w:t xml:space="preserve">        </w:t>
      </w:r>
      <w:r w:rsidRPr="00E46621">
        <w:t xml:space="preserve">Для расчета </w:t>
      </w:r>
      <w:proofErr w:type="gramStart"/>
      <w:r w:rsidRPr="00E46621">
        <w:t xml:space="preserve">результативности достижения целевых значений показателей </w:t>
      </w:r>
      <w:r w:rsidR="0035083C" w:rsidRPr="00E46621">
        <w:t xml:space="preserve">муниципальной </w:t>
      </w:r>
      <w:r w:rsidRPr="00E46621">
        <w:t>программы</w:t>
      </w:r>
      <w:proofErr w:type="gramEnd"/>
      <w:r w:rsidRPr="00E46621">
        <w:t xml:space="preserve"> используются следующие их виды:</w:t>
      </w:r>
      <w:r w:rsidRPr="00E46621">
        <w:br/>
        <w:t>- прямые (положительной динамикой является увеличение значения показателя);</w:t>
      </w:r>
      <w:r w:rsidRPr="00E46621">
        <w:br/>
        <w:t>- обратные (положительной динамикой является снижение значения показателя).</w:t>
      </w:r>
      <w:r>
        <w:br/>
        <w:t xml:space="preserve">    </w:t>
      </w:r>
      <w:r w:rsidR="00EC2166">
        <w:t>Оценка общей эффективности реализации муниципальной программы производится в соответствии со следующими интервалами значений индекса общей эффективности муниципальной программы</w:t>
      </w:r>
      <w:r w:rsidR="00EC2166" w:rsidRPr="00EC2166">
        <w:t xml:space="preserve"> </w:t>
      </w:r>
      <w:r w:rsidR="00EC2166">
        <w:t xml:space="preserve">(ЭГП </w:t>
      </w:r>
      <w:r w:rsidR="00EC2166" w:rsidRPr="00915D5D">
        <w:rPr>
          <w:vertAlign w:val="superscript"/>
        </w:rPr>
        <w:t>общ</w:t>
      </w:r>
      <w:proofErr w:type="gramStart"/>
      <w:r w:rsidR="00EC2166">
        <w:rPr>
          <w:vertAlign w:val="superscript"/>
        </w:rPr>
        <w:t xml:space="preserve">  )</w:t>
      </w:r>
      <w:proofErr w:type="gramEnd"/>
      <w:r w:rsidR="00EC2166">
        <w:t>:</w:t>
      </w:r>
    </w:p>
    <w:p w:rsidR="00EC2166" w:rsidRPr="003C10F9" w:rsidRDefault="00EC2166" w:rsidP="00EC2166">
      <w:pPr>
        <w:jc w:val="both"/>
      </w:pPr>
      <w:r>
        <w:t xml:space="preserve">Значение показателя ЭГП </w:t>
      </w:r>
      <w:r w:rsidRPr="00915D5D">
        <w:rPr>
          <w:vertAlign w:val="superscript"/>
        </w:rPr>
        <w:t>общ</w:t>
      </w:r>
      <w:r>
        <w:rPr>
          <w:vertAlign w:val="superscript"/>
        </w:rPr>
        <w:t xml:space="preserve">   </w:t>
      </w:r>
      <w:r>
        <w:t xml:space="preserve">2,0 и более </w:t>
      </w:r>
      <w:proofErr w:type="gramStart"/>
      <w:r>
        <w:t>–п</w:t>
      </w:r>
      <w:proofErr w:type="gramEnd"/>
      <w:r>
        <w:t>рограмма эффективна;</w:t>
      </w:r>
    </w:p>
    <w:p w:rsidR="00D35714" w:rsidRDefault="00EC2166" w:rsidP="00D35714">
      <w:pPr>
        <w:jc w:val="both"/>
      </w:pPr>
      <w:r>
        <w:t xml:space="preserve">Значение показателя ЭГП </w:t>
      </w:r>
      <w:proofErr w:type="gramStart"/>
      <w:r w:rsidRPr="00915D5D">
        <w:rPr>
          <w:vertAlign w:val="superscript"/>
        </w:rPr>
        <w:t>общ</w:t>
      </w:r>
      <w:proofErr w:type="gramEnd"/>
      <w:r>
        <w:rPr>
          <w:vertAlign w:val="superscript"/>
        </w:rPr>
        <w:t xml:space="preserve">    </w:t>
      </w:r>
      <w:r>
        <w:t>от 2,0 до</w:t>
      </w:r>
      <w:r w:rsidR="00942983">
        <w:t xml:space="preserve"> </w:t>
      </w:r>
      <w:r>
        <w:t>1,9</w:t>
      </w:r>
      <w:r w:rsidR="00040A2C">
        <w:t xml:space="preserve"> –программа частично эффективна;</w:t>
      </w:r>
    </w:p>
    <w:p w:rsidR="00EC2166" w:rsidRPr="00EC2166" w:rsidRDefault="00EC2166" w:rsidP="00D35714">
      <w:pPr>
        <w:jc w:val="both"/>
      </w:pPr>
      <w:r>
        <w:t xml:space="preserve">Значение показателя ЭГП </w:t>
      </w:r>
      <w:proofErr w:type="gramStart"/>
      <w:r w:rsidRPr="00915D5D">
        <w:rPr>
          <w:vertAlign w:val="superscript"/>
        </w:rPr>
        <w:t>общ</w:t>
      </w:r>
      <w:proofErr w:type="gramEnd"/>
      <w:r>
        <w:rPr>
          <w:vertAlign w:val="superscript"/>
        </w:rPr>
        <w:t xml:space="preserve">    </w:t>
      </w:r>
      <w:r w:rsidRPr="00EC2166">
        <w:t>мене</w:t>
      </w:r>
      <w:r>
        <w:t>е 1,9 –программа неэффективна.</w:t>
      </w:r>
    </w:p>
    <w:p w:rsidR="00D35714" w:rsidRDefault="00D35714" w:rsidP="00D35714">
      <w:pPr>
        <w:pStyle w:val="a3"/>
        <w:jc w:val="center"/>
      </w:pPr>
      <w:r>
        <w:t>Результаты проведенной оценки приведены в таблице № 1.</w:t>
      </w:r>
      <w:r>
        <w:br/>
        <w:t xml:space="preserve">                                                                                                                                     Таблица № 1</w:t>
      </w:r>
    </w:p>
    <w:tbl>
      <w:tblPr>
        <w:tblW w:w="95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4"/>
        <w:gridCol w:w="4171"/>
        <w:gridCol w:w="1980"/>
        <w:gridCol w:w="2683"/>
      </w:tblGrid>
      <w:tr w:rsidR="00D35714" w:rsidTr="003C694A">
        <w:trPr>
          <w:tblHeader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D35714" w:rsidP="003C694A">
            <w:r w:rsidRPr="005B72CA">
              <w:t xml:space="preserve">N </w:t>
            </w:r>
            <w:proofErr w:type="spellStart"/>
            <w:proofErr w:type="gramStart"/>
            <w:r w:rsidRPr="005B72CA">
              <w:t>п</w:t>
            </w:r>
            <w:proofErr w:type="spellEnd"/>
            <w:proofErr w:type="gramEnd"/>
            <w:r w:rsidRPr="005B72CA">
              <w:t>/</w:t>
            </w:r>
            <w:proofErr w:type="spellStart"/>
            <w:r w:rsidRPr="005B72CA">
              <w:t>п</w:t>
            </w:r>
            <w:proofErr w:type="spellEnd"/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D35714" w:rsidP="003C694A">
            <w:pPr>
              <w:pStyle w:val="a3"/>
              <w:jc w:val="center"/>
            </w:pPr>
            <w:r w:rsidRPr="005B72CA">
              <w:t>Наименование</w:t>
            </w:r>
          </w:p>
          <w:p w:rsidR="00D35714" w:rsidRPr="005B72CA" w:rsidRDefault="00D35714" w:rsidP="003C694A">
            <w:pPr>
              <w:pStyle w:val="a3"/>
              <w:jc w:val="center"/>
            </w:pPr>
            <w:r w:rsidRPr="005B72CA">
              <w:t>программы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C7229B" w:rsidP="003C694A">
            <w:pPr>
              <w:pStyle w:val="a3"/>
              <w:jc w:val="center"/>
            </w:pPr>
            <w:r>
              <w:t>Использование бюджетных и внебюджетных средств в сравнении с плановыми показателями программ</w:t>
            </w:r>
            <w:proofErr w:type="gramStart"/>
            <w:r>
              <w:t xml:space="preserve"> ,</w:t>
            </w:r>
            <w:proofErr w:type="gramEnd"/>
            <w:r>
              <w:t xml:space="preserve"> %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EC2166" w:rsidP="003C694A">
            <w:pPr>
              <w:pStyle w:val="a3"/>
              <w:jc w:val="center"/>
            </w:pPr>
            <w:r>
              <w:t>Оценка общей эффективности реализации муниципальной программы</w:t>
            </w:r>
          </w:p>
        </w:tc>
      </w:tr>
      <w:tr w:rsidR="00D35714" w:rsidTr="003C694A">
        <w:trPr>
          <w:tblHeader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D35714" w:rsidP="003C694A">
            <w:pPr>
              <w:pStyle w:val="a3"/>
              <w:jc w:val="center"/>
            </w:pPr>
            <w:r w:rsidRPr="005B72CA">
              <w:rPr>
                <w:lang w:val="en-US"/>
              </w:rPr>
              <w:t>1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D35714" w:rsidP="003C694A">
            <w:pPr>
              <w:pStyle w:val="a3"/>
              <w:jc w:val="center"/>
            </w:pPr>
            <w:r w:rsidRPr="005B72CA">
              <w:rPr>
                <w:lang w:val="en-US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D35714" w:rsidP="003C694A">
            <w:pPr>
              <w:jc w:val="center"/>
            </w:pP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D35714" w:rsidP="003C694A">
            <w:pPr>
              <w:jc w:val="center"/>
            </w:pPr>
          </w:p>
        </w:tc>
      </w:tr>
      <w:tr w:rsidR="00D35714" w:rsidTr="003C694A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D35714" w:rsidP="003C694A">
            <w:pPr>
              <w:pStyle w:val="a3"/>
            </w:pPr>
            <w:r w:rsidRPr="005B72CA">
              <w:t>1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D35714" w:rsidP="00F460EF">
            <w:pPr>
              <w:pStyle w:val="a3"/>
            </w:pPr>
            <w:r w:rsidRPr="005B72CA">
              <w:t>«</w:t>
            </w:r>
            <w:r w:rsidR="00C7229B" w:rsidRPr="00ED0B7A">
              <w:rPr>
                <w:sz w:val="20"/>
                <w:szCs w:val="20"/>
              </w:rPr>
              <w:t>Развитие образования Никольского муниципального района на 2014-2017 годы и на период до 2020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35083C" w:rsidP="003C694A">
            <w:pPr>
              <w:pStyle w:val="a3"/>
              <w:jc w:val="center"/>
            </w:pPr>
            <w:r>
              <w:t>100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AC2371" w:rsidRDefault="0042409C" w:rsidP="00B05879">
            <w:pPr>
              <w:pStyle w:val="a3"/>
              <w:jc w:val="center"/>
              <w:rPr>
                <w:highlight w:val="yellow"/>
              </w:rPr>
            </w:pPr>
            <w:r w:rsidRPr="00647A6A">
              <w:t>2,</w:t>
            </w:r>
            <w:r w:rsidR="00B05879">
              <w:t>4</w:t>
            </w:r>
          </w:p>
        </w:tc>
      </w:tr>
      <w:tr w:rsidR="00D35714" w:rsidTr="003C694A">
        <w:trPr>
          <w:trHeight w:val="990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D35714" w:rsidP="003C694A">
            <w:pPr>
              <w:pStyle w:val="a3"/>
            </w:pPr>
            <w:r w:rsidRPr="005B72CA">
              <w:t>2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C7229B" w:rsidP="003C694A">
            <w:pPr>
              <w:pStyle w:val="a3"/>
            </w:pPr>
            <w:r w:rsidRPr="00ED0B7A">
              <w:rPr>
                <w:sz w:val="20"/>
                <w:szCs w:val="20"/>
              </w:rPr>
              <w:t>Развитие физической культуры и спорта в Никольском муниципальном районе на 2014-2020 годы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186760" w:rsidP="003C694A">
            <w:pPr>
              <w:pStyle w:val="a3"/>
              <w:jc w:val="center"/>
            </w:pPr>
            <w:r>
              <w:t>100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186760" w:rsidP="003C694A">
            <w:pPr>
              <w:pStyle w:val="a3"/>
              <w:jc w:val="center"/>
            </w:pPr>
            <w:r>
              <w:t>2,2</w:t>
            </w:r>
            <w:r w:rsidR="00F42478">
              <w:t>0</w:t>
            </w:r>
          </w:p>
        </w:tc>
      </w:tr>
      <w:tr w:rsidR="00D35714" w:rsidTr="003C694A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D35714" w:rsidP="003C694A">
            <w:pPr>
              <w:pStyle w:val="a3"/>
            </w:pPr>
            <w:r w:rsidRPr="005B72CA">
              <w:t>3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C7229B" w:rsidP="003C694A">
            <w:pPr>
              <w:pStyle w:val="a3"/>
            </w:pPr>
            <w:r w:rsidRPr="00ED0B7A">
              <w:rPr>
                <w:sz w:val="20"/>
                <w:szCs w:val="20"/>
              </w:rPr>
              <w:t xml:space="preserve">Обеспечение законности, правопорядка и общественной безопасности в Никольском муниципальном районе на 2014-2020 </w:t>
            </w:r>
            <w:proofErr w:type="spellStart"/>
            <w:proofErr w:type="gramStart"/>
            <w:r w:rsidRPr="00ED0B7A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3B3EC4" w:rsidP="003C694A">
            <w:pPr>
              <w:pStyle w:val="a3"/>
              <w:jc w:val="center"/>
            </w:pPr>
            <w:r>
              <w:t>103,3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B86165" w:rsidP="003C694A">
            <w:pPr>
              <w:pStyle w:val="a3"/>
              <w:jc w:val="center"/>
            </w:pPr>
            <w:r>
              <w:t>2,18</w:t>
            </w:r>
          </w:p>
        </w:tc>
      </w:tr>
      <w:tr w:rsidR="00D35714" w:rsidTr="003C694A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D35714" w:rsidP="003C694A">
            <w:pPr>
              <w:pStyle w:val="a3"/>
            </w:pPr>
            <w:r w:rsidRPr="005B72CA">
              <w:lastRenderedPageBreak/>
              <w:t>4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C7229B" w:rsidP="003C694A">
            <w:pPr>
              <w:pStyle w:val="a3"/>
            </w:pPr>
            <w:r w:rsidRPr="00ED0B7A">
              <w:rPr>
                <w:sz w:val="20"/>
                <w:szCs w:val="20"/>
              </w:rPr>
              <w:t>Развитие сферы культуры Никольского муниципального района на 2014-2020 годы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23119A" w:rsidP="003C694A">
            <w:pPr>
              <w:pStyle w:val="a3"/>
              <w:jc w:val="center"/>
            </w:pPr>
            <w:r>
              <w:t>92,8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23119A" w:rsidP="003C694A">
            <w:pPr>
              <w:pStyle w:val="a3"/>
              <w:jc w:val="center"/>
            </w:pPr>
            <w:r>
              <w:t>2,11</w:t>
            </w:r>
          </w:p>
        </w:tc>
      </w:tr>
      <w:tr w:rsidR="00D35714" w:rsidTr="003C694A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D35714" w:rsidP="003C694A">
            <w:pPr>
              <w:pStyle w:val="a3"/>
            </w:pPr>
            <w:r w:rsidRPr="005B72CA">
              <w:t>5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736E23" w:rsidRDefault="00040A2C" w:rsidP="00C7229B">
            <w:pPr>
              <w:pStyle w:val="a3"/>
            </w:pPr>
            <w:r w:rsidRPr="00ED0B7A">
              <w:rPr>
                <w:color w:val="333333"/>
                <w:sz w:val="20"/>
                <w:szCs w:val="20"/>
              </w:rPr>
              <w:t xml:space="preserve"> </w:t>
            </w:r>
            <w:r w:rsidR="00C7229B" w:rsidRPr="00736E23">
              <w:rPr>
                <w:sz w:val="20"/>
                <w:szCs w:val="20"/>
              </w:rPr>
              <w:t>«Поддержка и развитие малого и среднего предпринимательства в Никольском муниципальном районе  на 2013—2016 годы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040A2C" w:rsidP="003C694A">
            <w:pPr>
              <w:pStyle w:val="a3"/>
              <w:jc w:val="center"/>
            </w:pPr>
            <w:r>
              <w:t>100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F868A8" w:rsidP="003C694A">
            <w:pPr>
              <w:pStyle w:val="a3"/>
              <w:jc w:val="center"/>
            </w:pPr>
            <w:r>
              <w:t>2,</w:t>
            </w:r>
            <w:r w:rsidR="00040A2C">
              <w:t>2</w:t>
            </w:r>
            <w:r>
              <w:t>1</w:t>
            </w:r>
          </w:p>
        </w:tc>
      </w:tr>
      <w:tr w:rsidR="00D35714" w:rsidTr="003C694A">
        <w:trPr>
          <w:trHeight w:val="957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D35714" w:rsidP="003C694A">
            <w:pPr>
              <w:pStyle w:val="a3"/>
            </w:pPr>
            <w:r w:rsidRPr="005B72CA">
              <w:t>6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C7229B" w:rsidP="003C694A">
            <w:pPr>
              <w:pStyle w:val="a3"/>
            </w:pPr>
            <w:r w:rsidRPr="00ED0B7A">
              <w:rPr>
                <w:sz w:val="20"/>
                <w:szCs w:val="20"/>
              </w:rPr>
              <w:t>Устойчивое развитие сельских территорий на 2014 – 2017 годы и на период до 2020 года в Никольском муниципальном районе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186760" w:rsidP="003C694A">
            <w:pPr>
              <w:pStyle w:val="a3"/>
              <w:jc w:val="center"/>
            </w:pPr>
            <w:r>
              <w:t>100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1F26AF" w:rsidP="003C694A">
            <w:pPr>
              <w:pStyle w:val="a3"/>
              <w:jc w:val="center"/>
            </w:pPr>
            <w:r>
              <w:t>1,</w:t>
            </w:r>
            <w:r w:rsidR="00F460EF">
              <w:t>45</w:t>
            </w:r>
          </w:p>
        </w:tc>
      </w:tr>
      <w:tr w:rsidR="00D35714" w:rsidTr="003C694A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D35714" w:rsidP="003C694A">
            <w:pPr>
              <w:pStyle w:val="a3"/>
            </w:pPr>
            <w:r w:rsidRPr="005B72CA">
              <w:t>7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C7229B" w:rsidP="003C694A">
            <w:pPr>
              <w:pStyle w:val="a3"/>
            </w:pPr>
            <w:r w:rsidRPr="00ED0B7A">
              <w:rPr>
                <w:sz w:val="20"/>
                <w:szCs w:val="20"/>
              </w:rPr>
              <w:t>ДЦП Энергосбережение на территории Никольского муниципального района на 2011 -2015 годы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F001DB" w:rsidP="003C694A">
            <w:pPr>
              <w:pStyle w:val="a3"/>
              <w:jc w:val="center"/>
            </w:pPr>
            <w:r>
              <w:t>9,8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D971AF" w:rsidP="003C694A">
            <w:pPr>
              <w:pStyle w:val="a3"/>
              <w:jc w:val="center"/>
            </w:pPr>
            <w:r>
              <w:t>*</w:t>
            </w:r>
          </w:p>
        </w:tc>
      </w:tr>
      <w:tr w:rsidR="00D35714" w:rsidTr="003C694A">
        <w:trPr>
          <w:trHeight w:val="1058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D35714" w:rsidP="003C694A">
            <w:pPr>
              <w:pStyle w:val="a3"/>
            </w:pPr>
            <w:r w:rsidRPr="005B72CA">
              <w:t>8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C7229B" w:rsidP="00C7229B">
            <w:pPr>
              <w:pStyle w:val="a3"/>
            </w:pPr>
            <w:r w:rsidRPr="00ED0B7A">
              <w:rPr>
                <w:sz w:val="20"/>
                <w:szCs w:val="20"/>
              </w:rPr>
              <w:t>ДЦП Рациональное природопользование и охрана окружающей среды Никольского муниципального района на 2012 -2014 годы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040A2C" w:rsidP="003C694A">
            <w:pPr>
              <w:pStyle w:val="a3"/>
              <w:jc w:val="center"/>
            </w:pPr>
            <w:r>
              <w:t>100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D971AF" w:rsidP="003C694A">
            <w:pPr>
              <w:pStyle w:val="a3"/>
              <w:jc w:val="center"/>
            </w:pPr>
            <w:r>
              <w:t>*</w:t>
            </w:r>
          </w:p>
        </w:tc>
      </w:tr>
      <w:tr w:rsidR="00D35714" w:rsidTr="003C694A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D35714" w:rsidP="003C694A">
            <w:pPr>
              <w:pStyle w:val="a3"/>
            </w:pPr>
            <w:r w:rsidRPr="005B72CA">
              <w:t>9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C7229B" w:rsidP="003C694A">
            <w:pPr>
              <w:pStyle w:val="a3"/>
            </w:pPr>
            <w:r w:rsidRPr="00ED0B7A">
              <w:rPr>
                <w:sz w:val="20"/>
                <w:szCs w:val="20"/>
              </w:rPr>
              <w:t>Развитие сети автомобильных дорог местного значения на территории Никольского муниципального района на период 2013-2015 годов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F001DB" w:rsidP="003C694A">
            <w:pPr>
              <w:pStyle w:val="a3"/>
              <w:jc w:val="center"/>
            </w:pPr>
            <w:r>
              <w:t>84,2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D971AF" w:rsidP="003C694A">
            <w:pPr>
              <w:pStyle w:val="a3"/>
              <w:jc w:val="center"/>
            </w:pPr>
            <w:r>
              <w:t>*</w:t>
            </w:r>
          </w:p>
        </w:tc>
      </w:tr>
      <w:tr w:rsidR="00D35714" w:rsidTr="003C694A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D35714" w:rsidP="003C694A">
            <w:pPr>
              <w:pStyle w:val="a3"/>
            </w:pPr>
            <w:r w:rsidRPr="005B72CA">
              <w:t>10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5B72CA" w:rsidRDefault="001F26AF" w:rsidP="003C694A">
            <w:pPr>
              <w:pStyle w:val="a3"/>
            </w:pPr>
            <w:r w:rsidRPr="00ED0B7A">
              <w:rPr>
                <w:sz w:val="20"/>
                <w:szCs w:val="20"/>
              </w:rPr>
              <w:t>ДЦП Кадровая политика в сфере здравоохранения Никольского муниципального района на 2013-2015 годы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1F26AF" w:rsidP="003C694A">
            <w:pPr>
              <w:pStyle w:val="a3"/>
              <w:jc w:val="center"/>
            </w:pPr>
            <w:r>
              <w:t>94,2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Default="00D971AF" w:rsidP="003C694A">
            <w:pPr>
              <w:pStyle w:val="a3"/>
              <w:jc w:val="center"/>
            </w:pPr>
            <w:r>
              <w:t>*</w:t>
            </w:r>
          </w:p>
        </w:tc>
      </w:tr>
    </w:tbl>
    <w:p w:rsidR="00B754F3" w:rsidRDefault="00D35714" w:rsidP="00D35714">
      <w:pPr>
        <w:jc w:val="both"/>
      </w:pPr>
      <w:r w:rsidRPr="00055082">
        <w:t xml:space="preserve">   </w:t>
      </w:r>
    </w:p>
    <w:p w:rsidR="00C7229B" w:rsidRDefault="00D971AF" w:rsidP="00D35714">
      <w:pPr>
        <w:jc w:val="both"/>
      </w:pPr>
      <w:r>
        <w:t>*</w:t>
      </w:r>
      <w:r w:rsidR="00B754F3">
        <w:t xml:space="preserve"> </w:t>
      </w:r>
      <w:r>
        <w:t>Долгосрочные целевые программы</w:t>
      </w:r>
      <w:r w:rsidR="00647A6A">
        <w:t xml:space="preserve"> </w:t>
      </w:r>
      <w:r>
        <w:t>- ц</w:t>
      </w:r>
      <w:r w:rsidR="006347A3">
        <w:t>елевые индикаторы в данных программах не установлены.</w:t>
      </w:r>
      <w:r w:rsidR="00D35714" w:rsidRPr="00055082">
        <w:t xml:space="preserve"> </w:t>
      </w:r>
    </w:p>
    <w:p w:rsidR="00F460EF" w:rsidRDefault="00F460EF" w:rsidP="00D35714">
      <w:pPr>
        <w:jc w:val="both"/>
      </w:pPr>
    </w:p>
    <w:p w:rsidR="00F460EF" w:rsidRDefault="00F460EF" w:rsidP="00D35714">
      <w:pPr>
        <w:jc w:val="both"/>
      </w:pPr>
    </w:p>
    <w:p w:rsidR="00F460EF" w:rsidRDefault="00F460EF" w:rsidP="00D35714">
      <w:pPr>
        <w:jc w:val="both"/>
      </w:pPr>
    </w:p>
    <w:p w:rsidR="00F460EF" w:rsidRDefault="00F460EF" w:rsidP="00D35714">
      <w:pPr>
        <w:jc w:val="both"/>
      </w:pPr>
    </w:p>
    <w:p w:rsidR="00F460EF" w:rsidRDefault="00F460EF" w:rsidP="00D35714">
      <w:pPr>
        <w:jc w:val="both"/>
      </w:pPr>
    </w:p>
    <w:p w:rsidR="00F460EF" w:rsidRDefault="00F460EF" w:rsidP="00D35714">
      <w:pPr>
        <w:jc w:val="both"/>
      </w:pPr>
    </w:p>
    <w:p w:rsidR="00F460EF" w:rsidRDefault="00F460EF" w:rsidP="00D35714">
      <w:pPr>
        <w:jc w:val="both"/>
      </w:pPr>
    </w:p>
    <w:p w:rsidR="00F460EF" w:rsidRDefault="00F460EF" w:rsidP="00D35714">
      <w:pPr>
        <w:jc w:val="both"/>
      </w:pPr>
    </w:p>
    <w:p w:rsidR="00F460EF" w:rsidRDefault="00F460EF" w:rsidP="00F460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F460EF" w:rsidSect="00AA2DF5">
          <w:pgSz w:w="11906" w:h="16838"/>
          <w:pgMar w:top="899" w:right="850" w:bottom="360" w:left="1701" w:header="708" w:footer="708" w:gutter="0"/>
          <w:cols w:space="708"/>
          <w:docGrid w:linePitch="360"/>
        </w:sectPr>
      </w:pPr>
    </w:p>
    <w:p w:rsidR="00F460EF" w:rsidRDefault="00F460EF" w:rsidP="00F460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1536">
        <w:rPr>
          <w:b/>
          <w:sz w:val="28"/>
          <w:szCs w:val="28"/>
        </w:rPr>
        <w:lastRenderedPageBreak/>
        <w:t>Сведения об основных результатах реализации муниципальных программ за 2014 год</w:t>
      </w:r>
    </w:p>
    <w:p w:rsidR="00E46621" w:rsidRPr="00A41536" w:rsidRDefault="00E46621" w:rsidP="00E4662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t>Таблица №2</w:t>
      </w:r>
    </w:p>
    <w:tbl>
      <w:tblPr>
        <w:tblpPr w:leftFromText="180" w:rightFromText="180" w:vertAnchor="text" w:horzAnchor="margin" w:tblpX="108" w:tblpY="221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9"/>
        <w:gridCol w:w="9781"/>
      </w:tblGrid>
      <w:tr w:rsidR="00F460EF" w:rsidRPr="00034A51" w:rsidTr="00F460EF">
        <w:tc>
          <w:tcPr>
            <w:tcW w:w="567" w:type="dxa"/>
            <w:shd w:val="clear" w:color="auto" w:fill="auto"/>
          </w:tcPr>
          <w:p w:rsidR="00F460EF" w:rsidRPr="00034A51" w:rsidRDefault="00F460EF" w:rsidP="00F460EF">
            <w:pPr>
              <w:widowControl w:val="0"/>
              <w:autoSpaceDE w:val="0"/>
              <w:autoSpaceDN w:val="0"/>
              <w:adjustRightInd w:val="0"/>
            </w:pPr>
            <w:r w:rsidRPr="00034A5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34A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34A51">
              <w:rPr>
                <w:sz w:val="22"/>
                <w:szCs w:val="22"/>
              </w:rPr>
              <w:t>/</w:t>
            </w:r>
            <w:proofErr w:type="spellStart"/>
            <w:r w:rsidRPr="00034A5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F460EF" w:rsidRPr="00034A51" w:rsidRDefault="00F460EF" w:rsidP="00F4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4A5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781" w:type="dxa"/>
            <w:shd w:val="clear" w:color="auto" w:fill="auto"/>
          </w:tcPr>
          <w:p w:rsidR="00F460EF" w:rsidRPr="00034A51" w:rsidRDefault="00F460EF" w:rsidP="00F46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Информация об исполнении</w:t>
            </w:r>
          </w:p>
        </w:tc>
      </w:tr>
      <w:tr w:rsidR="00F460EF" w:rsidRPr="00034A51" w:rsidTr="00F460EF">
        <w:tc>
          <w:tcPr>
            <w:tcW w:w="567" w:type="dxa"/>
            <w:shd w:val="clear" w:color="auto" w:fill="auto"/>
          </w:tcPr>
          <w:p w:rsidR="00F460EF" w:rsidRPr="00034A51" w:rsidRDefault="00F460EF" w:rsidP="00F46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F460EF" w:rsidRPr="00034A51" w:rsidRDefault="00F460EF" w:rsidP="00726821">
            <w:pPr>
              <w:widowControl w:val="0"/>
              <w:autoSpaceDE w:val="0"/>
              <w:autoSpaceDN w:val="0"/>
              <w:adjustRightInd w:val="0"/>
            </w:pPr>
            <w:r w:rsidRPr="005B72CA">
              <w:t>«</w:t>
            </w:r>
            <w:r w:rsidRPr="00ED0B7A">
              <w:rPr>
                <w:sz w:val="20"/>
                <w:szCs w:val="20"/>
              </w:rPr>
              <w:t>Развитие образования Никольского муниципального района на 2014-2017 годы и на период до 2020 года</w:t>
            </w:r>
          </w:p>
        </w:tc>
        <w:tc>
          <w:tcPr>
            <w:tcW w:w="9781" w:type="dxa"/>
            <w:shd w:val="clear" w:color="auto" w:fill="auto"/>
          </w:tcPr>
          <w:p w:rsidR="000B5074" w:rsidRDefault="00EF48EF" w:rsidP="000F1C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>Мероприятия муниципальной программы включены в пять подпрограмм. Общий объем финансового обеспечения муниципальной программы в 201</w:t>
            </w:r>
            <w:r w:rsidR="000F1C03" w:rsidRPr="00F13B7D">
              <w:rPr>
                <w:sz w:val="20"/>
                <w:szCs w:val="20"/>
              </w:rPr>
              <w:t>4</w:t>
            </w:r>
            <w:r w:rsidRPr="00F13B7D">
              <w:rPr>
                <w:sz w:val="20"/>
                <w:szCs w:val="20"/>
              </w:rPr>
              <w:t xml:space="preserve"> году составил 402297,1 тыс</w:t>
            </w:r>
            <w:proofErr w:type="gramStart"/>
            <w:r w:rsidRPr="00F13B7D">
              <w:rPr>
                <w:sz w:val="20"/>
                <w:szCs w:val="20"/>
              </w:rPr>
              <w:t>.р</w:t>
            </w:r>
            <w:proofErr w:type="gramEnd"/>
            <w:r w:rsidRPr="00F13B7D">
              <w:rPr>
                <w:sz w:val="20"/>
                <w:szCs w:val="20"/>
              </w:rPr>
              <w:t>ублей.</w:t>
            </w:r>
            <w:r w:rsidR="00B05879">
              <w:rPr>
                <w:sz w:val="20"/>
                <w:szCs w:val="20"/>
              </w:rPr>
              <w:t xml:space="preserve">  Индекс</w:t>
            </w:r>
            <w:r w:rsidR="00B05879" w:rsidRPr="00726821">
              <w:rPr>
                <w:sz w:val="20"/>
                <w:szCs w:val="20"/>
              </w:rPr>
              <w:t xml:space="preserve"> общей эффективности муниципальной программы</w:t>
            </w:r>
            <w:r w:rsidR="00B05879">
              <w:rPr>
                <w:sz w:val="20"/>
                <w:szCs w:val="20"/>
              </w:rPr>
              <w:t xml:space="preserve"> составил  -2,4 –программа эффективна.</w:t>
            </w:r>
          </w:p>
          <w:p w:rsidR="00F460EF" w:rsidRPr="00F13B7D" w:rsidRDefault="00EF48EF" w:rsidP="000F1C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 xml:space="preserve"> Подпрограмма 1. Развитие общего</w:t>
            </w:r>
            <w:r w:rsidR="000F1C03" w:rsidRPr="00F13B7D">
              <w:rPr>
                <w:sz w:val="20"/>
                <w:szCs w:val="20"/>
              </w:rPr>
              <w:t xml:space="preserve">, специального </w:t>
            </w:r>
            <w:r w:rsidRPr="00F13B7D">
              <w:rPr>
                <w:sz w:val="20"/>
                <w:szCs w:val="20"/>
              </w:rPr>
              <w:t xml:space="preserve"> и дополнительного образования детей </w:t>
            </w:r>
            <w:proofErr w:type="gramStart"/>
            <w:r w:rsidRPr="00F13B7D">
              <w:rPr>
                <w:sz w:val="20"/>
                <w:szCs w:val="20"/>
              </w:rPr>
              <w:t>исполнена</w:t>
            </w:r>
            <w:proofErr w:type="gramEnd"/>
            <w:r w:rsidRPr="00F13B7D">
              <w:rPr>
                <w:sz w:val="20"/>
                <w:szCs w:val="20"/>
              </w:rPr>
              <w:t xml:space="preserve"> на  </w:t>
            </w:r>
            <w:r w:rsidR="000F1C03" w:rsidRPr="00F13B7D">
              <w:rPr>
                <w:sz w:val="20"/>
                <w:szCs w:val="20"/>
              </w:rPr>
              <w:t xml:space="preserve">100 </w:t>
            </w:r>
            <w:r w:rsidRPr="00F13B7D">
              <w:rPr>
                <w:sz w:val="20"/>
                <w:szCs w:val="20"/>
              </w:rPr>
              <w:t>%.</w:t>
            </w:r>
            <w:r w:rsidR="000F1C03" w:rsidRPr="00F13B7D">
              <w:rPr>
                <w:sz w:val="20"/>
                <w:szCs w:val="20"/>
              </w:rPr>
              <w:t xml:space="preserve"> Средства направлены на меропри</w:t>
            </w:r>
            <w:r w:rsidR="00031C94" w:rsidRPr="00F13B7D">
              <w:rPr>
                <w:sz w:val="20"/>
                <w:szCs w:val="20"/>
              </w:rPr>
              <w:t>я</w:t>
            </w:r>
            <w:r w:rsidR="000F1C03" w:rsidRPr="00F13B7D">
              <w:rPr>
                <w:sz w:val="20"/>
                <w:szCs w:val="20"/>
              </w:rPr>
              <w:t>тия по созданию современной школьной инфраструктуры и безопасных условий при осуществлении образовательного процесса</w:t>
            </w:r>
            <w:r w:rsidR="00031C94" w:rsidRPr="00F13B7D">
              <w:rPr>
                <w:sz w:val="20"/>
                <w:szCs w:val="20"/>
              </w:rPr>
              <w:t>:</w:t>
            </w:r>
          </w:p>
          <w:p w:rsidR="00031C94" w:rsidRPr="00F13B7D" w:rsidRDefault="00031C94" w:rsidP="00031C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>- капитальный ремонт в здании «</w:t>
            </w:r>
            <w:proofErr w:type="spellStart"/>
            <w:r w:rsidRPr="00F13B7D">
              <w:rPr>
                <w:sz w:val="20"/>
                <w:szCs w:val="20"/>
              </w:rPr>
              <w:t>Зеленцовская</w:t>
            </w:r>
            <w:proofErr w:type="spellEnd"/>
            <w:r w:rsidRPr="00F13B7D">
              <w:rPr>
                <w:sz w:val="20"/>
                <w:szCs w:val="20"/>
              </w:rPr>
              <w:t xml:space="preserve"> СОШ»;</w:t>
            </w:r>
          </w:p>
          <w:p w:rsidR="00031C94" w:rsidRPr="00F13B7D" w:rsidRDefault="00031C94" w:rsidP="00031C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>-капитальный ремонт в здании МБОУ «</w:t>
            </w:r>
            <w:proofErr w:type="spellStart"/>
            <w:r w:rsidRPr="00F13B7D">
              <w:rPr>
                <w:sz w:val="20"/>
                <w:szCs w:val="20"/>
              </w:rPr>
              <w:t>Аргуновская</w:t>
            </w:r>
            <w:proofErr w:type="spellEnd"/>
            <w:r w:rsidRPr="00F13B7D">
              <w:rPr>
                <w:sz w:val="20"/>
                <w:szCs w:val="20"/>
              </w:rPr>
              <w:t xml:space="preserve"> СОШ»;</w:t>
            </w:r>
          </w:p>
          <w:p w:rsidR="00031C94" w:rsidRPr="00F13B7D" w:rsidRDefault="00031C94" w:rsidP="00031C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>-капитальный ремонт спортивного зала в МБОУ «</w:t>
            </w:r>
            <w:proofErr w:type="spellStart"/>
            <w:r w:rsidRPr="00F13B7D">
              <w:rPr>
                <w:sz w:val="20"/>
                <w:szCs w:val="20"/>
              </w:rPr>
              <w:t>Аргуновская</w:t>
            </w:r>
            <w:proofErr w:type="spellEnd"/>
            <w:r w:rsidRPr="00F13B7D">
              <w:rPr>
                <w:sz w:val="20"/>
                <w:szCs w:val="20"/>
              </w:rPr>
              <w:t xml:space="preserve"> СОШ И МБОУ «Борковская СОШ»</w:t>
            </w:r>
            <w:r w:rsidR="005B43A0" w:rsidRPr="00F13B7D">
              <w:rPr>
                <w:sz w:val="20"/>
                <w:szCs w:val="20"/>
              </w:rPr>
              <w:t>;</w:t>
            </w:r>
          </w:p>
          <w:p w:rsidR="005B43A0" w:rsidRPr="00F13B7D" w:rsidRDefault="005B43A0" w:rsidP="00031C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>-приобретение первичных средств пожаротушения;</w:t>
            </w:r>
          </w:p>
          <w:p w:rsidR="005B43A0" w:rsidRPr="00F13B7D" w:rsidRDefault="005B43A0" w:rsidP="00031C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>-приобретение оборудования для пищеблока в МЮОУ «НОШ г</w:t>
            </w:r>
            <w:proofErr w:type="gramStart"/>
            <w:r w:rsidRPr="00F13B7D">
              <w:rPr>
                <w:sz w:val="20"/>
                <w:szCs w:val="20"/>
              </w:rPr>
              <w:t>.Н</w:t>
            </w:r>
            <w:proofErr w:type="gramEnd"/>
            <w:r w:rsidRPr="00F13B7D">
              <w:rPr>
                <w:sz w:val="20"/>
                <w:szCs w:val="20"/>
              </w:rPr>
              <w:t>икольска, МБОУ «Борковская СОШ», МБОУ «СОШ №2 г.Никольска», МБОУ «</w:t>
            </w:r>
            <w:proofErr w:type="spellStart"/>
            <w:r w:rsidRPr="00F13B7D">
              <w:rPr>
                <w:sz w:val="20"/>
                <w:szCs w:val="20"/>
              </w:rPr>
              <w:t>Аргуновская</w:t>
            </w:r>
            <w:proofErr w:type="spellEnd"/>
            <w:r w:rsidRPr="00F13B7D">
              <w:rPr>
                <w:sz w:val="20"/>
                <w:szCs w:val="20"/>
              </w:rPr>
              <w:t xml:space="preserve"> СОШ»;</w:t>
            </w:r>
          </w:p>
          <w:p w:rsidR="005B43A0" w:rsidRPr="00F13B7D" w:rsidRDefault="005B43A0" w:rsidP="00031C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>-приобретение мебели, станков, оборудования для кабинета ОБЖ и медицинского кабинета в МБОУ «СОШ №1 г</w:t>
            </w:r>
            <w:proofErr w:type="gramStart"/>
            <w:r w:rsidRPr="00F13B7D">
              <w:rPr>
                <w:sz w:val="20"/>
                <w:szCs w:val="20"/>
              </w:rPr>
              <w:t>.Н</w:t>
            </w:r>
            <w:proofErr w:type="gramEnd"/>
            <w:r w:rsidRPr="00F13B7D">
              <w:rPr>
                <w:sz w:val="20"/>
                <w:szCs w:val="20"/>
              </w:rPr>
              <w:t>икольска;</w:t>
            </w:r>
          </w:p>
          <w:p w:rsidR="005B43A0" w:rsidRPr="00F13B7D" w:rsidRDefault="005B43A0" w:rsidP="00031C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>-создание в МБОУ «СОШ №1 г</w:t>
            </w:r>
            <w:proofErr w:type="gramStart"/>
            <w:r w:rsidRPr="00F13B7D">
              <w:rPr>
                <w:sz w:val="20"/>
                <w:szCs w:val="20"/>
              </w:rPr>
              <w:t>.Н</w:t>
            </w:r>
            <w:proofErr w:type="gramEnd"/>
            <w:r w:rsidRPr="00F13B7D">
              <w:rPr>
                <w:sz w:val="20"/>
                <w:szCs w:val="20"/>
              </w:rPr>
              <w:t xml:space="preserve">икольска универсальной </w:t>
            </w:r>
            <w:proofErr w:type="spellStart"/>
            <w:r w:rsidRPr="00F13B7D">
              <w:rPr>
                <w:sz w:val="20"/>
                <w:szCs w:val="20"/>
              </w:rPr>
              <w:t>безбарьерной</w:t>
            </w:r>
            <w:proofErr w:type="spellEnd"/>
            <w:r w:rsidRPr="00F13B7D">
              <w:rPr>
                <w:sz w:val="20"/>
                <w:szCs w:val="20"/>
              </w:rPr>
              <w:t xml:space="preserve"> среды для инклюзивного обучения детей-инвалидов»;</w:t>
            </w:r>
          </w:p>
          <w:p w:rsidR="005B43A0" w:rsidRPr="00F13B7D" w:rsidRDefault="005B43A0" w:rsidP="00031C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>-предоставление питания на льготных условиях отдельным категориям обучающихся.</w:t>
            </w:r>
          </w:p>
          <w:p w:rsidR="00AA3D46" w:rsidRPr="00F13B7D" w:rsidRDefault="005B43A0" w:rsidP="00AA3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>Подпрограмма</w:t>
            </w:r>
            <w:proofErr w:type="gramStart"/>
            <w:r w:rsidRPr="00F13B7D">
              <w:rPr>
                <w:sz w:val="20"/>
                <w:szCs w:val="20"/>
              </w:rPr>
              <w:t>2</w:t>
            </w:r>
            <w:proofErr w:type="gramEnd"/>
            <w:r w:rsidRPr="00F13B7D">
              <w:rPr>
                <w:sz w:val="20"/>
                <w:szCs w:val="20"/>
              </w:rPr>
              <w:t>.</w:t>
            </w:r>
            <w:r w:rsidR="00AA3D46" w:rsidRPr="00F13B7D">
              <w:rPr>
                <w:sz w:val="20"/>
                <w:szCs w:val="20"/>
              </w:rPr>
              <w:t xml:space="preserve"> </w:t>
            </w:r>
            <w:r w:rsidRPr="00F13B7D">
              <w:rPr>
                <w:sz w:val="20"/>
                <w:szCs w:val="20"/>
              </w:rPr>
              <w:t>Социально-педагогическая поддержка детей-сирот и детей, оставшихся без попечения родителей исполнена на 100%.</w:t>
            </w:r>
            <w:r w:rsidR="00AA3D46" w:rsidRPr="00F13B7D">
              <w:rPr>
                <w:sz w:val="20"/>
                <w:szCs w:val="20"/>
              </w:rPr>
              <w:t xml:space="preserve"> Средства в размере 20882,2 тыс</w:t>
            </w:r>
            <w:proofErr w:type="gramStart"/>
            <w:r w:rsidR="00AA3D46" w:rsidRPr="00F13B7D">
              <w:rPr>
                <w:sz w:val="20"/>
                <w:szCs w:val="20"/>
              </w:rPr>
              <w:t>.р</w:t>
            </w:r>
            <w:proofErr w:type="gramEnd"/>
            <w:r w:rsidR="00AA3D46" w:rsidRPr="00F13B7D">
              <w:rPr>
                <w:sz w:val="20"/>
                <w:szCs w:val="20"/>
              </w:rPr>
              <w:t xml:space="preserve">ублей  направлены на: </w:t>
            </w:r>
          </w:p>
          <w:p w:rsidR="005B43A0" w:rsidRPr="00F13B7D" w:rsidRDefault="00AA3D46" w:rsidP="00AA3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>-обеспечение мер социально-педагогической поддержки, направленной на развитие семейных форм устройства детей-сирот и детей, оставшихся без попечения родителей;</w:t>
            </w:r>
          </w:p>
          <w:p w:rsidR="00AA3D46" w:rsidRPr="00F13B7D" w:rsidRDefault="00AA3D46" w:rsidP="00AA3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>-на организацию и осуществление деятельности по опеке и попечительству в отношении несовершеннолетних;</w:t>
            </w:r>
          </w:p>
          <w:p w:rsidR="00AA3D46" w:rsidRPr="00F13B7D" w:rsidRDefault="00AA3D46" w:rsidP="00AA3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>- обеспечение выполнения отдельных государственных полномочий по социальной поддержке детей-сирот и детей</w:t>
            </w:r>
            <w:proofErr w:type="gramStart"/>
            <w:r w:rsidRPr="00F13B7D">
              <w:rPr>
                <w:sz w:val="20"/>
                <w:szCs w:val="20"/>
              </w:rPr>
              <w:t>.</w:t>
            </w:r>
            <w:proofErr w:type="gramEnd"/>
            <w:r w:rsidRPr="00F13B7D">
              <w:rPr>
                <w:sz w:val="20"/>
                <w:szCs w:val="20"/>
              </w:rPr>
              <w:t xml:space="preserve"> </w:t>
            </w:r>
            <w:proofErr w:type="gramStart"/>
            <w:r w:rsidRPr="00F13B7D">
              <w:rPr>
                <w:sz w:val="20"/>
                <w:szCs w:val="20"/>
              </w:rPr>
              <w:t>о</w:t>
            </w:r>
            <w:proofErr w:type="gramEnd"/>
            <w:r w:rsidRPr="00F13B7D">
              <w:rPr>
                <w:sz w:val="20"/>
                <w:szCs w:val="20"/>
              </w:rPr>
              <w:t>ставшихся без попечения родителей.</w:t>
            </w:r>
          </w:p>
          <w:p w:rsidR="00AA3D46" w:rsidRPr="00F13B7D" w:rsidRDefault="00AA3D46" w:rsidP="00AA3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 xml:space="preserve">Подпрограмма 3. </w:t>
            </w:r>
            <w:r w:rsidR="00B64121" w:rsidRPr="00F13B7D">
              <w:rPr>
                <w:sz w:val="20"/>
                <w:szCs w:val="20"/>
              </w:rPr>
              <w:t xml:space="preserve">Развитие дошкольного образования  </w:t>
            </w:r>
            <w:proofErr w:type="gramStart"/>
            <w:r w:rsidR="00B64121" w:rsidRPr="00F13B7D">
              <w:rPr>
                <w:sz w:val="20"/>
                <w:szCs w:val="20"/>
              </w:rPr>
              <w:t>исполнена</w:t>
            </w:r>
            <w:proofErr w:type="gramEnd"/>
            <w:r w:rsidR="00B64121" w:rsidRPr="00F13B7D">
              <w:rPr>
                <w:sz w:val="20"/>
                <w:szCs w:val="20"/>
              </w:rPr>
              <w:t xml:space="preserve"> на  100 %. Средства направлены на мероприятия по обеспечению современных требований к условиям организации образовательного процесса в дошкольных образовательных учреждениях:</w:t>
            </w:r>
          </w:p>
          <w:p w:rsidR="00B64121" w:rsidRPr="00F13B7D" w:rsidRDefault="00B64121" w:rsidP="00AA3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>-проведение капитальных ремонтов МБДОУ «Детский сад №5 «Теремок», МБДОУ «</w:t>
            </w:r>
            <w:proofErr w:type="spellStart"/>
            <w:r w:rsidRPr="00F13B7D">
              <w:rPr>
                <w:sz w:val="20"/>
                <w:szCs w:val="20"/>
              </w:rPr>
              <w:t>Кожаевский</w:t>
            </w:r>
            <w:proofErr w:type="spellEnd"/>
            <w:r w:rsidRPr="00F13B7D">
              <w:rPr>
                <w:sz w:val="20"/>
                <w:szCs w:val="20"/>
              </w:rPr>
              <w:t xml:space="preserve"> детский сад «Василек»;</w:t>
            </w:r>
          </w:p>
          <w:p w:rsidR="00B64121" w:rsidRPr="00F13B7D" w:rsidRDefault="00B64121" w:rsidP="00AA3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>-предоставление компенсации, выплачиваемой родителям (законным представителям) детей, посещающих детские сады.</w:t>
            </w:r>
          </w:p>
          <w:p w:rsidR="00B64121" w:rsidRPr="00F13B7D" w:rsidRDefault="00B64121" w:rsidP="00AA3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3B7D">
              <w:rPr>
                <w:sz w:val="20"/>
                <w:szCs w:val="20"/>
              </w:rPr>
              <w:t>Подпрограмма 4. Кадровое обеспечение муниципальной системы образования</w:t>
            </w:r>
            <w:r w:rsidR="000B5074">
              <w:rPr>
                <w:sz w:val="20"/>
                <w:szCs w:val="20"/>
              </w:rPr>
              <w:t xml:space="preserve"> </w:t>
            </w:r>
            <w:r w:rsidR="000B5074" w:rsidRPr="00F13B7D">
              <w:rPr>
                <w:sz w:val="20"/>
                <w:szCs w:val="20"/>
              </w:rPr>
              <w:t xml:space="preserve"> исполнена на  100 %.</w:t>
            </w:r>
            <w:r w:rsidRPr="00F13B7D">
              <w:rPr>
                <w:sz w:val="20"/>
                <w:szCs w:val="20"/>
              </w:rPr>
              <w:t>.  В рамках данной подпрограммы предоставлены единовременные выплаты пяти педагогическим работникам, проживающим и работающим в сельской местности в объеме 140,0 тыс</w:t>
            </w:r>
            <w:proofErr w:type="gramStart"/>
            <w:r w:rsidRPr="00F13B7D">
              <w:rPr>
                <w:sz w:val="20"/>
                <w:szCs w:val="20"/>
              </w:rPr>
              <w:t>.р</w:t>
            </w:r>
            <w:proofErr w:type="gramEnd"/>
            <w:r w:rsidRPr="00F13B7D">
              <w:rPr>
                <w:sz w:val="20"/>
                <w:szCs w:val="20"/>
              </w:rPr>
              <w:t>ублей.</w:t>
            </w:r>
          </w:p>
          <w:p w:rsidR="00B64121" w:rsidRDefault="00B64121" w:rsidP="00AA3D46">
            <w:pPr>
              <w:widowControl w:val="0"/>
              <w:autoSpaceDE w:val="0"/>
              <w:autoSpaceDN w:val="0"/>
              <w:adjustRightInd w:val="0"/>
              <w:jc w:val="both"/>
            </w:pPr>
            <w:r w:rsidRPr="00F13B7D">
              <w:rPr>
                <w:sz w:val="20"/>
                <w:szCs w:val="20"/>
              </w:rPr>
              <w:lastRenderedPageBreak/>
              <w:t>Подпрограмма 5</w:t>
            </w:r>
            <w:r w:rsidR="00F13B7D" w:rsidRPr="00F13B7D">
              <w:rPr>
                <w:sz w:val="20"/>
                <w:szCs w:val="20"/>
              </w:rPr>
              <w:t>. Обеспечение реализации подпрограмм</w:t>
            </w:r>
            <w:r w:rsidR="000B5074">
              <w:rPr>
                <w:sz w:val="20"/>
                <w:szCs w:val="20"/>
              </w:rPr>
              <w:t xml:space="preserve"> </w:t>
            </w:r>
            <w:r w:rsidR="000B5074" w:rsidRPr="00F13B7D">
              <w:rPr>
                <w:sz w:val="20"/>
                <w:szCs w:val="20"/>
              </w:rPr>
              <w:t xml:space="preserve"> </w:t>
            </w:r>
            <w:proofErr w:type="gramStart"/>
            <w:r w:rsidR="000B5074" w:rsidRPr="00F13B7D">
              <w:rPr>
                <w:sz w:val="20"/>
                <w:szCs w:val="20"/>
              </w:rPr>
              <w:t>исполнена</w:t>
            </w:r>
            <w:proofErr w:type="gramEnd"/>
            <w:r w:rsidR="000B5074" w:rsidRPr="00F13B7D">
              <w:rPr>
                <w:sz w:val="20"/>
                <w:szCs w:val="20"/>
              </w:rPr>
              <w:t xml:space="preserve"> на  100 %.</w:t>
            </w:r>
            <w:r w:rsidR="00F13B7D" w:rsidRPr="00F13B7D">
              <w:rPr>
                <w:sz w:val="20"/>
                <w:szCs w:val="20"/>
              </w:rPr>
              <w:t>. В рамках выполнения мероприятий подпрограммы производились выплаты на содержание Управления образован</w:t>
            </w:r>
            <w:r w:rsidR="00F13B7D">
              <w:rPr>
                <w:sz w:val="22"/>
                <w:szCs w:val="22"/>
              </w:rPr>
              <w:t>ия.</w:t>
            </w:r>
          </w:p>
          <w:p w:rsidR="00B64121" w:rsidRDefault="00B64121" w:rsidP="00AA3D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0EF" w:rsidRPr="00034A51" w:rsidTr="00F460EF">
        <w:tc>
          <w:tcPr>
            <w:tcW w:w="567" w:type="dxa"/>
            <w:shd w:val="clear" w:color="auto" w:fill="auto"/>
          </w:tcPr>
          <w:p w:rsidR="00F460EF" w:rsidRDefault="00F460EF" w:rsidP="00F46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819" w:type="dxa"/>
            <w:shd w:val="clear" w:color="auto" w:fill="auto"/>
          </w:tcPr>
          <w:p w:rsidR="00F460EF" w:rsidRPr="005B72CA" w:rsidRDefault="00726821" w:rsidP="00726821">
            <w:pPr>
              <w:widowControl w:val="0"/>
              <w:autoSpaceDE w:val="0"/>
              <w:autoSpaceDN w:val="0"/>
              <w:adjustRightInd w:val="0"/>
            </w:pPr>
            <w:r w:rsidRPr="00ED0B7A">
              <w:rPr>
                <w:sz w:val="20"/>
                <w:szCs w:val="20"/>
              </w:rPr>
              <w:t>Развитие физической культуры и спорта в Никольском муниципальном районе на 2014-2020 годы</w:t>
            </w:r>
          </w:p>
        </w:tc>
        <w:tc>
          <w:tcPr>
            <w:tcW w:w="9781" w:type="dxa"/>
            <w:shd w:val="clear" w:color="auto" w:fill="auto"/>
          </w:tcPr>
          <w:p w:rsidR="00F460EF" w:rsidRDefault="0074154A" w:rsidP="00AC7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  <w:r w:rsidRPr="00726821">
              <w:rPr>
                <w:sz w:val="20"/>
                <w:szCs w:val="20"/>
              </w:rPr>
              <w:t xml:space="preserve"> общей эффективности муниципальной программы</w:t>
            </w:r>
            <w:r>
              <w:rPr>
                <w:sz w:val="20"/>
                <w:szCs w:val="20"/>
              </w:rPr>
              <w:t xml:space="preserve"> составил  2,32 –программа эффективна.</w:t>
            </w:r>
            <w:r w:rsidR="005C7F6D">
              <w:rPr>
                <w:sz w:val="20"/>
                <w:szCs w:val="20"/>
              </w:rPr>
              <w:t xml:space="preserve"> Выполнение мероприятий Программы способствовало развитию физической культуры и спорта на территории района. Отмечается незначительное увеличение численности </w:t>
            </w:r>
            <w:proofErr w:type="gramStart"/>
            <w:r w:rsidR="005C7F6D">
              <w:rPr>
                <w:sz w:val="20"/>
                <w:szCs w:val="20"/>
              </w:rPr>
              <w:t>занимающихся</w:t>
            </w:r>
            <w:proofErr w:type="gramEnd"/>
            <w:r w:rsidR="005C7F6D">
              <w:rPr>
                <w:sz w:val="20"/>
                <w:szCs w:val="20"/>
              </w:rPr>
              <w:t xml:space="preserve"> ФК и сп</w:t>
            </w:r>
            <w:r w:rsidR="00AC7692">
              <w:rPr>
                <w:sz w:val="20"/>
                <w:szCs w:val="20"/>
              </w:rPr>
              <w:t>орто</w:t>
            </w:r>
            <w:r w:rsidR="005C7F6D">
              <w:rPr>
                <w:sz w:val="20"/>
                <w:szCs w:val="20"/>
              </w:rPr>
              <w:t>м. Спортсмены района показывают хорошие результаты, выступая на областных соревнованиях. В 201 году подготовлено два Мастера спор</w:t>
            </w:r>
            <w:r w:rsidR="00AC7692">
              <w:rPr>
                <w:sz w:val="20"/>
                <w:szCs w:val="20"/>
              </w:rPr>
              <w:t xml:space="preserve">та, 2 перворазрядника по </w:t>
            </w:r>
            <w:proofErr w:type="spellStart"/>
            <w:r w:rsidR="00AC7692">
              <w:rPr>
                <w:sz w:val="20"/>
                <w:szCs w:val="20"/>
              </w:rPr>
              <w:t>полиат</w:t>
            </w:r>
            <w:r w:rsidR="005C7F6D">
              <w:rPr>
                <w:sz w:val="20"/>
                <w:szCs w:val="20"/>
              </w:rPr>
              <w:t>лону</w:t>
            </w:r>
            <w:proofErr w:type="spellEnd"/>
            <w:r w:rsidR="00AC7692">
              <w:rPr>
                <w:sz w:val="20"/>
                <w:szCs w:val="20"/>
              </w:rPr>
              <w:t>, один КМС и перворазрядник по самбо. Юношеская футбольная команда стала чемпионом области по мини-футболу.</w:t>
            </w:r>
          </w:p>
          <w:p w:rsidR="00AC7692" w:rsidRDefault="00AC7692" w:rsidP="00AC76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В целом сфера  физической культуры и спорта испытывает недостаток финансирования, в части приобретения необходимого оборудования и спортивного инвентаря, а также в части увеличения количества выездов на областные меропри</w:t>
            </w:r>
            <w:r w:rsidR="00D971AF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тия.</w:t>
            </w:r>
          </w:p>
        </w:tc>
      </w:tr>
      <w:tr w:rsidR="00726821" w:rsidRPr="00034A51" w:rsidTr="00B86165">
        <w:trPr>
          <w:trHeight w:val="1252"/>
        </w:trPr>
        <w:tc>
          <w:tcPr>
            <w:tcW w:w="567" w:type="dxa"/>
            <w:shd w:val="clear" w:color="auto" w:fill="auto"/>
          </w:tcPr>
          <w:p w:rsidR="00726821" w:rsidRDefault="00726821" w:rsidP="00F46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726821" w:rsidRPr="00ED0B7A" w:rsidRDefault="00726821" w:rsidP="007268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B7A">
              <w:rPr>
                <w:sz w:val="20"/>
                <w:szCs w:val="20"/>
              </w:rPr>
              <w:t xml:space="preserve">Обеспечение законности, правопорядка и общественной безопасности в Никольском муниципальном районе на 2014-2020 </w:t>
            </w:r>
            <w:proofErr w:type="spellStart"/>
            <w:proofErr w:type="gramStart"/>
            <w:r w:rsidRPr="00ED0B7A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9781" w:type="dxa"/>
            <w:shd w:val="clear" w:color="auto" w:fill="auto"/>
          </w:tcPr>
          <w:p w:rsidR="00B86165" w:rsidRDefault="00A96AC3" w:rsidP="00B861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1BF3">
              <w:rPr>
                <w:sz w:val="20"/>
                <w:szCs w:val="20"/>
              </w:rPr>
              <w:t xml:space="preserve">Мероприятия муниципальной программы включены в </w:t>
            </w:r>
            <w:r>
              <w:rPr>
                <w:sz w:val="20"/>
                <w:szCs w:val="20"/>
              </w:rPr>
              <w:t xml:space="preserve">три  </w:t>
            </w:r>
            <w:r w:rsidRPr="0023119A">
              <w:rPr>
                <w:sz w:val="20"/>
                <w:szCs w:val="20"/>
              </w:rPr>
              <w:t>подпрограмм</w:t>
            </w:r>
            <w:r>
              <w:rPr>
                <w:sz w:val="20"/>
                <w:szCs w:val="20"/>
              </w:rPr>
              <w:t>ы</w:t>
            </w:r>
            <w:r w:rsidRPr="0023119A">
              <w:rPr>
                <w:sz w:val="20"/>
                <w:szCs w:val="20"/>
              </w:rPr>
              <w:t xml:space="preserve">. Общий объем финансового обеспечения муниципальной программы в 2014 году составил   </w:t>
            </w:r>
            <w:r w:rsidR="00023F79">
              <w:rPr>
                <w:sz w:val="20"/>
                <w:szCs w:val="20"/>
              </w:rPr>
              <w:t xml:space="preserve">1959,8 </w:t>
            </w:r>
            <w:r w:rsidRPr="0023119A">
              <w:rPr>
                <w:sz w:val="20"/>
                <w:szCs w:val="20"/>
              </w:rPr>
              <w:t>тыс</w:t>
            </w:r>
            <w:proofErr w:type="gramStart"/>
            <w:r w:rsidRPr="0023119A">
              <w:rPr>
                <w:sz w:val="20"/>
                <w:szCs w:val="20"/>
              </w:rPr>
              <w:t>.р</w:t>
            </w:r>
            <w:proofErr w:type="gramEnd"/>
            <w:r w:rsidRPr="0023119A">
              <w:rPr>
                <w:sz w:val="20"/>
                <w:szCs w:val="20"/>
              </w:rPr>
              <w:t>ублей. Фактическое  использование сре</w:t>
            </w:r>
            <w:proofErr w:type="gramStart"/>
            <w:r w:rsidRPr="0023119A">
              <w:rPr>
                <w:sz w:val="20"/>
                <w:szCs w:val="20"/>
              </w:rPr>
              <w:t>дств в ср</w:t>
            </w:r>
            <w:proofErr w:type="gramEnd"/>
            <w:r w:rsidRPr="0023119A">
              <w:rPr>
                <w:sz w:val="20"/>
                <w:szCs w:val="20"/>
              </w:rPr>
              <w:t xml:space="preserve">авнении с плановыми показателями составило </w:t>
            </w:r>
            <w:r>
              <w:rPr>
                <w:sz w:val="20"/>
                <w:szCs w:val="20"/>
              </w:rPr>
              <w:t xml:space="preserve"> </w:t>
            </w:r>
            <w:r w:rsidR="00023F79">
              <w:rPr>
                <w:sz w:val="20"/>
                <w:szCs w:val="20"/>
              </w:rPr>
              <w:t>103,3</w:t>
            </w:r>
            <w:r w:rsidRPr="0023119A">
              <w:rPr>
                <w:sz w:val="20"/>
                <w:szCs w:val="20"/>
              </w:rPr>
              <w:t>%.</w:t>
            </w:r>
            <w:r>
              <w:rPr>
                <w:sz w:val="20"/>
                <w:szCs w:val="20"/>
              </w:rPr>
              <w:t xml:space="preserve">  </w:t>
            </w:r>
            <w:r w:rsidR="00B86165" w:rsidRPr="0023119A">
              <w:rPr>
                <w:sz w:val="20"/>
                <w:szCs w:val="20"/>
              </w:rPr>
              <w:t>%.</w:t>
            </w:r>
            <w:r w:rsidR="00B86165">
              <w:rPr>
                <w:sz w:val="20"/>
                <w:szCs w:val="20"/>
              </w:rPr>
              <w:t xml:space="preserve">                          </w:t>
            </w:r>
            <w:r w:rsidR="00B86165" w:rsidRPr="0023119A">
              <w:rPr>
                <w:sz w:val="20"/>
                <w:szCs w:val="20"/>
              </w:rPr>
              <w:t>Индекс общей эффективности муниципальной программы составил  2,1</w:t>
            </w:r>
            <w:r w:rsidR="00B86165">
              <w:rPr>
                <w:sz w:val="20"/>
                <w:szCs w:val="20"/>
              </w:rPr>
              <w:t>8</w:t>
            </w:r>
            <w:r w:rsidR="00B86165" w:rsidRPr="0023119A">
              <w:rPr>
                <w:sz w:val="20"/>
                <w:szCs w:val="20"/>
              </w:rPr>
              <w:t xml:space="preserve"> –программа эффективна.</w:t>
            </w:r>
            <w:r w:rsidR="00B86165">
              <w:rPr>
                <w:sz w:val="20"/>
                <w:szCs w:val="20"/>
              </w:rPr>
              <w:t xml:space="preserve"> </w:t>
            </w:r>
            <w:r w:rsidR="00B86165">
              <w:rPr>
                <w:sz w:val="22"/>
                <w:szCs w:val="22"/>
              </w:rPr>
              <w:t>М</w:t>
            </w:r>
            <w:r w:rsidR="00B86165" w:rsidRPr="00726821">
              <w:rPr>
                <w:sz w:val="20"/>
                <w:szCs w:val="20"/>
              </w:rPr>
              <w:t>ероприятия Программы выполнены в полном объеме</w:t>
            </w:r>
            <w:r w:rsidR="00B86165">
              <w:rPr>
                <w:sz w:val="20"/>
                <w:szCs w:val="20"/>
              </w:rPr>
              <w:t>.</w:t>
            </w:r>
          </w:p>
          <w:p w:rsidR="00726821" w:rsidRDefault="00A96AC3" w:rsidP="00B8616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726821" w:rsidRPr="00034A51" w:rsidTr="00F460EF">
        <w:tc>
          <w:tcPr>
            <w:tcW w:w="567" w:type="dxa"/>
            <w:shd w:val="clear" w:color="auto" w:fill="auto"/>
          </w:tcPr>
          <w:p w:rsidR="00726821" w:rsidRDefault="00726821" w:rsidP="00F46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726821" w:rsidRPr="00ED0B7A" w:rsidRDefault="00726821" w:rsidP="007268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B7A">
              <w:rPr>
                <w:sz w:val="20"/>
                <w:szCs w:val="20"/>
              </w:rPr>
              <w:t>Развитие сферы культуры Никольского муниципального района на 2014-2020 годы</w:t>
            </w:r>
          </w:p>
        </w:tc>
        <w:tc>
          <w:tcPr>
            <w:tcW w:w="9781" w:type="dxa"/>
            <w:shd w:val="clear" w:color="auto" w:fill="auto"/>
          </w:tcPr>
          <w:p w:rsidR="00F2603E" w:rsidRDefault="00F2603E" w:rsidP="00F26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1BF3">
              <w:rPr>
                <w:sz w:val="20"/>
                <w:szCs w:val="20"/>
              </w:rPr>
              <w:t xml:space="preserve">Мероприятия муниципальной программы включены в четыре </w:t>
            </w:r>
            <w:r w:rsidRPr="0023119A">
              <w:rPr>
                <w:sz w:val="20"/>
                <w:szCs w:val="20"/>
              </w:rPr>
              <w:t>подпрограмм</w:t>
            </w:r>
            <w:r w:rsidR="00E7737A">
              <w:rPr>
                <w:sz w:val="20"/>
                <w:szCs w:val="20"/>
              </w:rPr>
              <w:t>ы</w:t>
            </w:r>
            <w:r w:rsidRPr="0023119A">
              <w:rPr>
                <w:sz w:val="20"/>
                <w:szCs w:val="20"/>
              </w:rPr>
              <w:t xml:space="preserve">. Общий объем финансового обеспечения муниципальной программы в 2014 году составил    </w:t>
            </w:r>
            <w:r w:rsidR="0023119A" w:rsidRPr="0023119A">
              <w:rPr>
                <w:sz w:val="20"/>
                <w:szCs w:val="20"/>
              </w:rPr>
              <w:t xml:space="preserve">30179,0 </w:t>
            </w:r>
            <w:r w:rsidRPr="0023119A">
              <w:rPr>
                <w:sz w:val="20"/>
                <w:szCs w:val="20"/>
              </w:rPr>
              <w:t>тыс</w:t>
            </w:r>
            <w:proofErr w:type="gramStart"/>
            <w:r w:rsidRPr="0023119A">
              <w:rPr>
                <w:sz w:val="20"/>
                <w:szCs w:val="20"/>
              </w:rPr>
              <w:t>.р</w:t>
            </w:r>
            <w:proofErr w:type="gramEnd"/>
            <w:r w:rsidRPr="0023119A">
              <w:rPr>
                <w:sz w:val="20"/>
                <w:szCs w:val="20"/>
              </w:rPr>
              <w:t xml:space="preserve">ублей. </w:t>
            </w:r>
            <w:r w:rsidR="0023119A" w:rsidRPr="0023119A">
              <w:rPr>
                <w:sz w:val="20"/>
                <w:szCs w:val="20"/>
              </w:rPr>
              <w:t>Фактическое  использование сре</w:t>
            </w:r>
            <w:proofErr w:type="gramStart"/>
            <w:r w:rsidR="0023119A" w:rsidRPr="0023119A">
              <w:rPr>
                <w:sz w:val="20"/>
                <w:szCs w:val="20"/>
              </w:rPr>
              <w:t>дств в ср</w:t>
            </w:r>
            <w:proofErr w:type="gramEnd"/>
            <w:r w:rsidR="0023119A" w:rsidRPr="0023119A">
              <w:rPr>
                <w:sz w:val="20"/>
                <w:szCs w:val="20"/>
              </w:rPr>
              <w:t>авнении с плановыми показателями составило 92,8 %.</w:t>
            </w:r>
            <w:r w:rsidR="00E7737A">
              <w:rPr>
                <w:sz w:val="20"/>
                <w:szCs w:val="20"/>
              </w:rPr>
              <w:t xml:space="preserve">                          </w:t>
            </w:r>
            <w:r w:rsidRPr="0023119A">
              <w:rPr>
                <w:sz w:val="20"/>
                <w:szCs w:val="20"/>
              </w:rPr>
              <w:t xml:space="preserve">Индекс общей эффективности муниципальной программы составил  </w:t>
            </w:r>
            <w:r w:rsidR="0023119A" w:rsidRPr="0023119A">
              <w:rPr>
                <w:sz w:val="20"/>
                <w:szCs w:val="20"/>
              </w:rPr>
              <w:t xml:space="preserve">2,11 </w:t>
            </w:r>
            <w:r w:rsidRPr="0023119A">
              <w:rPr>
                <w:sz w:val="20"/>
                <w:szCs w:val="20"/>
              </w:rPr>
              <w:t>–программа эффективна.</w:t>
            </w:r>
          </w:p>
          <w:p w:rsidR="001D0D24" w:rsidRPr="001D0D24" w:rsidRDefault="001D0D24" w:rsidP="00F26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0D24">
              <w:rPr>
                <w:sz w:val="20"/>
                <w:szCs w:val="20"/>
              </w:rPr>
              <w:t>Фактические значения целевых показателей подпрограмм в большинстве случаев равны плановым значениям, установленным Программой, что является положительным итогом реализации программных мероприятий. При этом кассовые расходы по каждому мероприятию (комплексу мероприятий) не превысили плановых назначений.</w:t>
            </w:r>
          </w:p>
          <w:p w:rsidR="00726821" w:rsidRPr="00CA3A14" w:rsidRDefault="00EE7AE6" w:rsidP="00F26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A14">
              <w:rPr>
                <w:sz w:val="20"/>
                <w:szCs w:val="20"/>
              </w:rPr>
              <w:t>Отдел</w:t>
            </w:r>
            <w:r w:rsidR="0037367F" w:rsidRPr="00CA3A14">
              <w:rPr>
                <w:sz w:val="20"/>
                <w:szCs w:val="20"/>
              </w:rPr>
              <w:t xml:space="preserve">ом </w:t>
            </w:r>
            <w:r w:rsidRPr="00CA3A14">
              <w:rPr>
                <w:sz w:val="20"/>
                <w:szCs w:val="20"/>
              </w:rPr>
              <w:t xml:space="preserve"> по делам культуры Никольского муниципального района </w:t>
            </w:r>
            <w:r w:rsidR="00EC6D83" w:rsidRPr="00CA3A14">
              <w:rPr>
                <w:sz w:val="20"/>
                <w:szCs w:val="20"/>
              </w:rPr>
              <w:t xml:space="preserve">в качестве основной </w:t>
            </w:r>
            <w:r w:rsidRPr="00CA3A14">
              <w:rPr>
                <w:sz w:val="20"/>
                <w:szCs w:val="20"/>
              </w:rPr>
              <w:t>причин</w:t>
            </w:r>
            <w:r w:rsidR="0023119A">
              <w:rPr>
                <w:sz w:val="20"/>
                <w:szCs w:val="20"/>
              </w:rPr>
              <w:t xml:space="preserve">ы </w:t>
            </w:r>
            <w:r w:rsidRPr="00CA3A14">
              <w:rPr>
                <w:sz w:val="20"/>
                <w:szCs w:val="20"/>
              </w:rPr>
              <w:t xml:space="preserve"> невыполнения мероприятий по муниципальной программе "Развитие сферы культуры Никольского муниципального района на 2014-2020</w:t>
            </w:r>
            <w:r w:rsidR="00CA3A14">
              <w:rPr>
                <w:sz w:val="20"/>
                <w:szCs w:val="20"/>
              </w:rPr>
              <w:t xml:space="preserve"> </w:t>
            </w:r>
            <w:r w:rsidRPr="00CA3A14">
              <w:rPr>
                <w:sz w:val="20"/>
                <w:szCs w:val="20"/>
              </w:rPr>
              <w:t>годы» указано</w:t>
            </w:r>
            <w:r w:rsidR="00F2603E">
              <w:rPr>
                <w:sz w:val="20"/>
                <w:szCs w:val="20"/>
              </w:rPr>
              <w:t>, что по  подпрограмме</w:t>
            </w:r>
            <w:r w:rsidR="00CA3A14" w:rsidRPr="00CA3A14">
              <w:rPr>
                <w:sz w:val="20"/>
                <w:szCs w:val="20"/>
              </w:rPr>
              <w:t xml:space="preserve"> </w:t>
            </w:r>
            <w:r w:rsidRPr="00CA3A14">
              <w:rPr>
                <w:sz w:val="20"/>
                <w:szCs w:val="20"/>
              </w:rPr>
              <w:t xml:space="preserve">2 </w:t>
            </w:r>
            <w:r w:rsidR="00F2603E">
              <w:rPr>
                <w:sz w:val="20"/>
                <w:szCs w:val="20"/>
              </w:rPr>
              <w:t xml:space="preserve"> </w:t>
            </w:r>
            <w:r w:rsidRPr="00CA3A14">
              <w:rPr>
                <w:sz w:val="20"/>
                <w:szCs w:val="20"/>
              </w:rPr>
              <w:t xml:space="preserve">не освоение средств </w:t>
            </w:r>
            <w:r w:rsidR="00CA3A14" w:rsidRPr="00CA3A14">
              <w:rPr>
                <w:sz w:val="20"/>
                <w:szCs w:val="20"/>
              </w:rPr>
              <w:t xml:space="preserve">вызвано неисполнением </w:t>
            </w:r>
            <w:r w:rsidRPr="00CA3A14">
              <w:rPr>
                <w:sz w:val="20"/>
                <w:szCs w:val="20"/>
              </w:rPr>
              <w:t xml:space="preserve">  Подрядчиком  в полном объеме в установленные сроки работ по муниципальному контракту на ремонт здания центральной библиотеки в г</w:t>
            </w:r>
            <w:proofErr w:type="gramStart"/>
            <w:r w:rsidRPr="00CA3A14">
              <w:rPr>
                <w:sz w:val="20"/>
                <w:szCs w:val="20"/>
              </w:rPr>
              <w:t>.Н</w:t>
            </w:r>
            <w:proofErr w:type="gramEnd"/>
            <w:r w:rsidRPr="00CA3A14">
              <w:rPr>
                <w:sz w:val="20"/>
                <w:szCs w:val="20"/>
              </w:rPr>
              <w:t>икольске.</w:t>
            </w:r>
          </w:p>
        </w:tc>
      </w:tr>
      <w:tr w:rsidR="00726821" w:rsidRPr="00034A51" w:rsidTr="00A053B1">
        <w:tc>
          <w:tcPr>
            <w:tcW w:w="567" w:type="dxa"/>
            <w:shd w:val="clear" w:color="auto" w:fill="auto"/>
          </w:tcPr>
          <w:p w:rsidR="00726821" w:rsidRDefault="00726821" w:rsidP="00F46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26821" w:rsidRPr="00736E23" w:rsidRDefault="00726821" w:rsidP="00A73B9B">
            <w:pPr>
              <w:pStyle w:val="a3"/>
            </w:pPr>
            <w:r w:rsidRPr="00ED0B7A">
              <w:rPr>
                <w:color w:val="333333"/>
                <w:sz w:val="20"/>
                <w:szCs w:val="20"/>
              </w:rPr>
              <w:t xml:space="preserve"> </w:t>
            </w:r>
            <w:r w:rsidRPr="00736E23">
              <w:rPr>
                <w:sz w:val="20"/>
                <w:szCs w:val="20"/>
              </w:rPr>
              <w:t>«Поддержка и развитие малого и среднего предпринимательства в Никольском муниципальном районе  на 2013—2016 годы</w:t>
            </w:r>
          </w:p>
        </w:tc>
        <w:tc>
          <w:tcPr>
            <w:tcW w:w="9781" w:type="dxa"/>
            <w:shd w:val="clear" w:color="auto" w:fill="auto"/>
          </w:tcPr>
          <w:p w:rsidR="00726821" w:rsidRPr="00726821" w:rsidRDefault="00726821" w:rsidP="007268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  <w:r w:rsidRPr="00726821">
              <w:rPr>
                <w:sz w:val="20"/>
                <w:szCs w:val="20"/>
              </w:rPr>
              <w:t xml:space="preserve"> общей эффективности муниципальной программы</w:t>
            </w:r>
            <w:r>
              <w:rPr>
                <w:sz w:val="20"/>
                <w:szCs w:val="20"/>
              </w:rPr>
              <w:t xml:space="preserve"> составил  2,2 –программа эффективна.</w:t>
            </w:r>
            <w:r w:rsidRPr="00B20D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726821">
              <w:rPr>
                <w:sz w:val="20"/>
                <w:szCs w:val="20"/>
              </w:rPr>
              <w:t>ероприятия Программы выполнены в полном объеме и в установленные сроки.</w:t>
            </w:r>
            <w:r w:rsidRPr="004B5D33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72682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Выполнение мероприятий Программы позволяет обеспечить условия для сохранения действующих и создания новых субъектов малого и среднего предпринимательства, что дает возможность увеличить число рабочих мест и способствует увеличению  занятости населения, а также удовлетворению потребностей населения района в производстве продукции и услуг, предоставляемых субъектами малого и среднего предпринимательства.</w:t>
            </w:r>
          </w:p>
          <w:p w:rsidR="00726821" w:rsidRPr="00726821" w:rsidRDefault="00726821" w:rsidP="007268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6821" w:rsidRPr="00034A51" w:rsidTr="00A053B1">
        <w:tc>
          <w:tcPr>
            <w:tcW w:w="567" w:type="dxa"/>
            <w:shd w:val="clear" w:color="auto" w:fill="auto"/>
          </w:tcPr>
          <w:p w:rsidR="00726821" w:rsidRDefault="00726821" w:rsidP="00F46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26821" w:rsidRPr="005B72CA" w:rsidRDefault="00726821" w:rsidP="00A73B9B">
            <w:pPr>
              <w:pStyle w:val="a3"/>
            </w:pPr>
            <w:r w:rsidRPr="00ED0B7A">
              <w:rPr>
                <w:sz w:val="20"/>
                <w:szCs w:val="20"/>
              </w:rPr>
              <w:t xml:space="preserve">Устойчивое развитие сельских территорий на 2014 – </w:t>
            </w:r>
            <w:r w:rsidRPr="00ED0B7A">
              <w:rPr>
                <w:sz w:val="20"/>
                <w:szCs w:val="20"/>
              </w:rPr>
              <w:lastRenderedPageBreak/>
              <w:t>2017 годы и на период до 2020 года в Никольском муниципальном районе</w:t>
            </w:r>
          </w:p>
        </w:tc>
        <w:tc>
          <w:tcPr>
            <w:tcW w:w="9781" w:type="dxa"/>
            <w:shd w:val="clear" w:color="auto" w:fill="auto"/>
          </w:tcPr>
          <w:p w:rsidR="0074154A" w:rsidRDefault="00CF28A0" w:rsidP="007415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Индекс</w:t>
            </w:r>
            <w:r w:rsidRPr="00726821">
              <w:rPr>
                <w:sz w:val="20"/>
                <w:szCs w:val="20"/>
              </w:rPr>
              <w:t xml:space="preserve"> общей эффективности муниципальной программы</w:t>
            </w:r>
            <w:r>
              <w:rPr>
                <w:sz w:val="20"/>
                <w:szCs w:val="20"/>
              </w:rPr>
              <w:t xml:space="preserve"> составил  -1,45. </w:t>
            </w:r>
            <w:r w:rsidR="005C7F6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ероприятия программы </w:t>
            </w:r>
            <w:r>
              <w:rPr>
                <w:sz w:val="20"/>
                <w:szCs w:val="20"/>
              </w:rPr>
              <w:lastRenderedPageBreak/>
              <w:t>выполнены</w:t>
            </w:r>
            <w:r w:rsidR="005C7F6D">
              <w:rPr>
                <w:sz w:val="20"/>
                <w:szCs w:val="20"/>
              </w:rPr>
              <w:t xml:space="preserve"> частично</w:t>
            </w:r>
            <w:r>
              <w:rPr>
                <w:sz w:val="20"/>
                <w:szCs w:val="20"/>
              </w:rPr>
              <w:t>.</w:t>
            </w:r>
            <w:r w:rsidR="0074154A" w:rsidRPr="003E691D">
              <w:rPr>
                <w:sz w:val="22"/>
                <w:szCs w:val="22"/>
              </w:rPr>
              <w:t xml:space="preserve"> </w:t>
            </w:r>
            <w:r w:rsidR="0074154A" w:rsidRPr="0074154A">
              <w:rPr>
                <w:sz w:val="20"/>
                <w:szCs w:val="20"/>
              </w:rPr>
              <w:t xml:space="preserve">Неполный объем выполнения </w:t>
            </w:r>
            <w:r w:rsidR="0074154A">
              <w:rPr>
                <w:sz w:val="20"/>
                <w:szCs w:val="20"/>
              </w:rPr>
              <w:t xml:space="preserve">мероприятий </w:t>
            </w:r>
            <w:r w:rsidR="0074154A" w:rsidRPr="0074154A">
              <w:rPr>
                <w:sz w:val="20"/>
                <w:szCs w:val="20"/>
              </w:rPr>
              <w:t>произошел из-за отсутствия проектно-сметной документации на объект</w:t>
            </w:r>
            <w:r w:rsidR="0074154A">
              <w:rPr>
                <w:sz w:val="20"/>
                <w:szCs w:val="20"/>
              </w:rPr>
              <w:t>ы капитального строительства</w:t>
            </w:r>
            <w:r w:rsidR="0074154A" w:rsidRPr="0074154A">
              <w:rPr>
                <w:sz w:val="20"/>
                <w:szCs w:val="20"/>
              </w:rPr>
              <w:t>,</w:t>
            </w:r>
            <w:r w:rsidR="0074154A">
              <w:rPr>
                <w:sz w:val="20"/>
                <w:szCs w:val="20"/>
              </w:rPr>
              <w:t xml:space="preserve"> а именно:</w:t>
            </w:r>
          </w:p>
          <w:p w:rsidR="00726821" w:rsidRDefault="0074154A" w:rsidP="007415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-ввод в действие </w:t>
            </w:r>
            <w:proofErr w:type="spellStart"/>
            <w:r>
              <w:rPr>
                <w:sz w:val="20"/>
                <w:szCs w:val="20"/>
              </w:rPr>
              <w:t>ФАПов</w:t>
            </w:r>
            <w:proofErr w:type="spellEnd"/>
            <w:r w:rsidR="00F13B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сельских поселениях </w:t>
            </w:r>
            <w:r w:rsidR="00CF2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(реконструкция </w:t>
            </w:r>
            <w:proofErr w:type="spellStart"/>
            <w:r>
              <w:rPr>
                <w:sz w:val="20"/>
                <w:szCs w:val="20"/>
              </w:rPr>
              <w:t>Пермасского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74154A" w:rsidRPr="0074154A" w:rsidRDefault="0074154A" w:rsidP="007415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154A">
              <w:rPr>
                <w:sz w:val="20"/>
                <w:szCs w:val="20"/>
              </w:rPr>
              <w:t>-ввод в действие плоскостных спортивных сооружений в сельских поселениях</w:t>
            </w:r>
            <w:r>
              <w:rPr>
                <w:sz w:val="20"/>
                <w:szCs w:val="20"/>
              </w:rPr>
              <w:t xml:space="preserve"> (строительство многофункциональной спортивной площадки </w:t>
            </w:r>
            <w:r w:rsidR="005C7F6D"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ожаево</w:t>
            </w:r>
            <w:proofErr w:type="spellEnd"/>
            <w:r>
              <w:rPr>
                <w:sz w:val="20"/>
                <w:szCs w:val="20"/>
              </w:rPr>
              <w:t>; строительство хоккейного корта</w:t>
            </w:r>
            <w:r w:rsidR="00EF78C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д.Родюкино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4154A" w:rsidRDefault="0074154A" w:rsidP="00741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54A">
              <w:rPr>
                <w:sz w:val="20"/>
                <w:szCs w:val="20"/>
              </w:rPr>
              <w:t>По дан</w:t>
            </w:r>
            <w:r w:rsidR="005C7F6D">
              <w:rPr>
                <w:sz w:val="20"/>
                <w:szCs w:val="20"/>
              </w:rPr>
              <w:t>ным объектам финансирование в 2</w:t>
            </w:r>
            <w:r w:rsidRPr="0074154A">
              <w:rPr>
                <w:sz w:val="20"/>
                <w:szCs w:val="20"/>
              </w:rPr>
              <w:t>0</w:t>
            </w:r>
            <w:r w:rsidR="005C7F6D">
              <w:rPr>
                <w:sz w:val="20"/>
                <w:szCs w:val="20"/>
              </w:rPr>
              <w:t>1</w:t>
            </w:r>
            <w:r w:rsidRPr="0074154A">
              <w:rPr>
                <w:sz w:val="20"/>
                <w:szCs w:val="20"/>
              </w:rPr>
              <w:t>4 году не осуществлялось.</w:t>
            </w:r>
          </w:p>
        </w:tc>
      </w:tr>
      <w:tr w:rsidR="00726821" w:rsidRPr="00034A51" w:rsidTr="00A053B1">
        <w:tc>
          <w:tcPr>
            <w:tcW w:w="567" w:type="dxa"/>
            <w:shd w:val="clear" w:color="auto" w:fill="auto"/>
          </w:tcPr>
          <w:p w:rsidR="00726821" w:rsidRDefault="00726821" w:rsidP="00F46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26821" w:rsidRPr="005B72CA" w:rsidRDefault="00726821" w:rsidP="00A73B9B">
            <w:pPr>
              <w:pStyle w:val="a3"/>
            </w:pPr>
            <w:r w:rsidRPr="00ED0B7A">
              <w:rPr>
                <w:sz w:val="20"/>
                <w:szCs w:val="20"/>
              </w:rPr>
              <w:t>ДЦП Энергосбережение на территории Никольского муниципального района на 2011 -2015 годы</w:t>
            </w:r>
          </w:p>
        </w:tc>
        <w:tc>
          <w:tcPr>
            <w:tcW w:w="9781" w:type="dxa"/>
            <w:shd w:val="clear" w:color="auto" w:fill="auto"/>
          </w:tcPr>
          <w:p w:rsidR="00726821" w:rsidRPr="00FE33EB" w:rsidRDefault="006B025D" w:rsidP="00FE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3EB">
              <w:rPr>
                <w:sz w:val="20"/>
                <w:szCs w:val="20"/>
              </w:rPr>
              <w:t>Запланированный объем финансирования по программе -</w:t>
            </w:r>
            <w:r w:rsidR="00FE33EB" w:rsidRPr="00FE33EB">
              <w:rPr>
                <w:sz w:val="20"/>
                <w:szCs w:val="20"/>
              </w:rPr>
              <w:t xml:space="preserve"> 59265 тыс</w:t>
            </w:r>
            <w:proofErr w:type="gramStart"/>
            <w:r w:rsidR="00FE33EB" w:rsidRPr="00FE33EB">
              <w:rPr>
                <w:sz w:val="20"/>
                <w:szCs w:val="20"/>
              </w:rPr>
              <w:t>.р</w:t>
            </w:r>
            <w:proofErr w:type="gramEnd"/>
            <w:r w:rsidR="00FE33EB" w:rsidRPr="00FE33EB">
              <w:rPr>
                <w:sz w:val="20"/>
                <w:szCs w:val="20"/>
              </w:rPr>
              <w:t>ублей,</w:t>
            </w:r>
            <w:r w:rsidRPr="00FE33EB">
              <w:rPr>
                <w:sz w:val="20"/>
                <w:szCs w:val="20"/>
              </w:rPr>
              <w:t xml:space="preserve"> фактический объем финансирования в 2014 году </w:t>
            </w:r>
            <w:r w:rsidR="00FE33EB" w:rsidRPr="00FE33EB">
              <w:rPr>
                <w:sz w:val="20"/>
                <w:szCs w:val="20"/>
              </w:rPr>
              <w:t xml:space="preserve">составил </w:t>
            </w:r>
            <w:r w:rsidRPr="00FE33EB">
              <w:rPr>
                <w:sz w:val="20"/>
                <w:szCs w:val="20"/>
              </w:rPr>
              <w:t xml:space="preserve">-5808, 6 тыс.рублей. Общий процент выполнения по программе составил 9,8 процента. </w:t>
            </w:r>
            <w:r w:rsidR="00FE33EB" w:rsidRPr="002C3533">
              <w:rPr>
                <w:sz w:val="22"/>
                <w:szCs w:val="22"/>
              </w:rPr>
              <w:t xml:space="preserve"> </w:t>
            </w:r>
            <w:r w:rsidR="00FE33EB" w:rsidRPr="00FE33EB">
              <w:rPr>
                <w:sz w:val="20"/>
                <w:szCs w:val="20"/>
              </w:rPr>
              <w:t xml:space="preserve">Низкий процент кассовых расходов за  2014 год по сравнению с плановыми показателями объясняется  отсутствием финансирования запланированных </w:t>
            </w:r>
            <w:r w:rsidRPr="00FE33EB">
              <w:rPr>
                <w:sz w:val="20"/>
                <w:szCs w:val="20"/>
              </w:rPr>
              <w:t>меропри</w:t>
            </w:r>
            <w:r w:rsidR="00FE33EB" w:rsidRPr="00FE33EB">
              <w:rPr>
                <w:sz w:val="20"/>
                <w:szCs w:val="20"/>
              </w:rPr>
              <w:t>я</w:t>
            </w:r>
            <w:r w:rsidRPr="00FE33EB">
              <w:rPr>
                <w:sz w:val="20"/>
                <w:szCs w:val="20"/>
              </w:rPr>
              <w:t>тий из областного бюджета.</w:t>
            </w:r>
          </w:p>
          <w:p w:rsidR="00FE33EB" w:rsidRPr="00FE33EB" w:rsidRDefault="00FE33EB" w:rsidP="00FE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3EB">
              <w:rPr>
                <w:sz w:val="20"/>
                <w:szCs w:val="20"/>
              </w:rPr>
              <w:t xml:space="preserve"> Исходя из фактического финансирования выполнены мероприятия по техническому перевооружению встроенных котельных МБДОУ «Детский сад №2 «Березка» г</w:t>
            </w:r>
            <w:proofErr w:type="gramStart"/>
            <w:r w:rsidRPr="00FE33EB">
              <w:rPr>
                <w:sz w:val="20"/>
                <w:szCs w:val="20"/>
              </w:rPr>
              <w:t>.Н</w:t>
            </w:r>
            <w:proofErr w:type="gramEnd"/>
            <w:r w:rsidRPr="00FE33EB">
              <w:rPr>
                <w:sz w:val="20"/>
                <w:szCs w:val="20"/>
              </w:rPr>
              <w:t>икольска и по прокладке теплотрассы от теплового колодца</w:t>
            </w:r>
            <w:r w:rsidR="00191A79">
              <w:rPr>
                <w:sz w:val="20"/>
                <w:szCs w:val="20"/>
              </w:rPr>
              <w:t xml:space="preserve"> МБДОУ «Детский сад №2 «Березка»</w:t>
            </w:r>
            <w:r w:rsidRPr="00FE33EB">
              <w:rPr>
                <w:sz w:val="20"/>
                <w:szCs w:val="20"/>
              </w:rPr>
              <w:t xml:space="preserve"> до теплового узла здания МКУК «МЦБС Никольского муниципального района».</w:t>
            </w:r>
          </w:p>
        </w:tc>
      </w:tr>
      <w:tr w:rsidR="00726821" w:rsidRPr="00034A51" w:rsidTr="00A053B1">
        <w:tc>
          <w:tcPr>
            <w:tcW w:w="567" w:type="dxa"/>
            <w:shd w:val="clear" w:color="auto" w:fill="auto"/>
          </w:tcPr>
          <w:p w:rsidR="00726821" w:rsidRDefault="00726821" w:rsidP="00F46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26821" w:rsidRPr="005B72CA" w:rsidRDefault="00726821" w:rsidP="00A73B9B">
            <w:pPr>
              <w:pStyle w:val="a3"/>
            </w:pPr>
            <w:r w:rsidRPr="00ED0B7A">
              <w:rPr>
                <w:sz w:val="20"/>
                <w:szCs w:val="20"/>
              </w:rPr>
              <w:t>ДЦП Рациональное природопользование и охрана окружающей среды Никольского муниципального района на 2012 -2014 годы</w:t>
            </w:r>
          </w:p>
        </w:tc>
        <w:tc>
          <w:tcPr>
            <w:tcW w:w="9781" w:type="dxa"/>
            <w:shd w:val="clear" w:color="auto" w:fill="auto"/>
          </w:tcPr>
          <w:p w:rsidR="00E85673" w:rsidRPr="00AC7692" w:rsidRDefault="00315E51" w:rsidP="00315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3001">
              <w:rPr>
                <w:sz w:val="20"/>
                <w:szCs w:val="20"/>
              </w:rPr>
              <w:t xml:space="preserve">Запланированный объем финансирования по программе составляет </w:t>
            </w:r>
            <w:r>
              <w:rPr>
                <w:sz w:val="20"/>
                <w:szCs w:val="20"/>
              </w:rPr>
              <w:t xml:space="preserve">-5307 </w:t>
            </w:r>
            <w:r w:rsidRPr="00583001">
              <w:rPr>
                <w:sz w:val="20"/>
                <w:szCs w:val="20"/>
              </w:rPr>
              <w:t>тыс</w:t>
            </w:r>
            <w:proofErr w:type="gramStart"/>
            <w:r w:rsidRPr="00583001">
              <w:rPr>
                <w:sz w:val="20"/>
                <w:szCs w:val="20"/>
              </w:rPr>
              <w:t>.р</w:t>
            </w:r>
            <w:proofErr w:type="gramEnd"/>
            <w:r w:rsidRPr="00583001">
              <w:rPr>
                <w:sz w:val="20"/>
                <w:szCs w:val="20"/>
              </w:rPr>
              <w:t>ублей</w:t>
            </w:r>
            <w:r>
              <w:rPr>
                <w:sz w:val="20"/>
                <w:szCs w:val="20"/>
              </w:rPr>
              <w:t>,</w:t>
            </w:r>
            <w:r w:rsidRPr="00FE33EB">
              <w:rPr>
                <w:sz w:val="20"/>
                <w:szCs w:val="20"/>
              </w:rPr>
              <w:t xml:space="preserve"> фактический объем </w:t>
            </w:r>
            <w:r>
              <w:rPr>
                <w:sz w:val="20"/>
                <w:szCs w:val="20"/>
              </w:rPr>
              <w:t>составил 100 % от запланированного</w:t>
            </w:r>
            <w:r w:rsidRPr="00FE33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C7692" w:rsidRPr="00AC7692">
              <w:rPr>
                <w:sz w:val="20"/>
                <w:szCs w:val="20"/>
              </w:rPr>
              <w:t>Осно</w:t>
            </w:r>
            <w:r w:rsidR="00AC7692">
              <w:rPr>
                <w:sz w:val="20"/>
                <w:szCs w:val="20"/>
              </w:rPr>
              <w:t>вной целью программы является обеспечение выполнения мероприятий по достижению допустимых нормативов сбросов загрязня</w:t>
            </w:r>
            <w:r w:rsidR="00E85673">
              <w:rPr>
                <w:sz w:val="20"/>
                <w:szCs w:val="20"/>
              </w:rPr>
              <w:t>ющих веществ со сточными водами, с</w:t>
            </w:r>
            <w:r w:rsidR="00AC7692">
              <w:rPr>
                <w:sz w:val="20"/>
                <w:szCs w:val="20"/>
              </w:rPr>
              <w:t>овершенствование системы сбора и утилизации твердых бытовых и ртутьсодержащих отходов</w:t>
            </w:r>
            <w:r w:rsidR="00E85673">
              <w:rPr>
                <w:sz w:val="20"/>
                <w:szCs w:val="20"/>
              </w:rPr>
              <w:t>, ликвидация и рекультивация несанкционированных свалок, информирование и просвещение населения по актуальным вопросам природопользования.В условиях оптимизации расходов районного бюджета удалось профинансировать наиболее приоритетные мероприятия программы и добиться возможного снижения антропогенного воздействия на окружающую среду, тем самым обеспечив улучшение качества жизни и здоровья населения Никольского района.</w:t>
            </w:r>
          </w:p>
        </w:tc>
      </w:tr>
      <w:tr w:rsidR="00726821" w:rsidRPr="00034A51" w:rsidTr="00A053B1">
        <w:tc>
          <w:tcPr>
            <w:tcW w:w="567" w:type="dxa"/>
            <w:shd w:val="clear" w:color="auto" w:fill="auto"/>
          </w:tcPr>
          <w:p w:rsidR="00726821" w:rsidRDefault="00726821" w:rsidP="00F46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26821" w:rsidRPr="005B72CA" w:rsidRDefault="00F001DB" w:rsidP="00A73B9B">
            <w:pPr>
              <w:pStyle w:val="a3"/>
            </w:pPr>
            <w:r>
              <w:rPr>
                <w:sz w:val="20"/>
                <w:szCs w:val="20"/>
              </w:rPr>
              <w:t xml:space="preserve">ДЦП </w:t>
            </w:r>
            <w:r w:rsidR="00726821" w:rsidRPr="00ED0B7A">
              <w:rPr>
                <w:sz w:val="20"/>
                <w:szCs w:val="20"/>
              </w:rPr>
              <w:t>Развитие сети автомобильных дорог местного значения на территории Никольского муниципального района на период 2013-2015 годов</w:t>
            </w:r>
          </w:p>
        </w:tc>
        <w:tc>
          <w:tcPr>
            <w:tcW w:w="9781" w:type="dxa"/>
            <w:shd w:val="clear" w:color="auto" w:fill="auto"/>
          </w:tcPr>
          <w:p w:rsidR="00726821" w:rsidRDefault="00583001" w:rsidP="00865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3001">
              <w:rPr>
                <w:sz w:val="20"/>
                <w:szCs w:val="20"/>
              </w:rPr>
              <w:t xml:space="preserve">Запланированный объем финансирования по программе составляет </w:t>
            </w:r>
            <w:r>
              <w:rPr>
                <w:sz w:val="20"/>
                <w:szCs w:val="20"/>
              </w:rPr>
              <w:t xml:space="preserve">-6761,5 </w:t>
            </w:r>
            <w:r w:rsidRPr="00583001">
              <w:rPr>
                <w:sz w:val="20"/>
                <w:szCs w:val="20"/>
              </w:rPr>
              <w:t>тыс</w:t>
            </w:r>
            <w:proofErr w:type="gramStart"/>
            <w:r w:rsidRPr="00583001">
              <w:rPr>
                <w:sz w:val="20"/>
                <w:szCs w:val="20"/>
              </w:rPr>
              <w:t>.р</w:t>
            </w:r>
            <w:proofErr w:type="gramEnd"/>
            <w:r w:rsidRPr="00583001">
              <w:rPr>
                <w:sz w:val="20"/>
                <w:szCs w:val="20"/>
              </w:rPr>
              <w:t>ублей</w:t>
            </w:r>
            <w:r>
              <w:rPr>
                <w:sz w:val="20"/>
                <w:szCs w:val="20"/>
              </w:rPr>
              <w:t>,</w:t>
            </w:r>
            <w:r w:rsidRPr="00FE33EB">
              <w:rPr>
                <w:sz w:val="20"/>
                <w:szCs w:val="20"/>
              </w:rPr>
              <w:t xml:space="preserve"> фактический объем финансирования в 2014 году составил -</w:t>
            </w:r>
            <w:r w:rsidRPr="00583001">
              <w:rPr>
                <w:sz w:val="20"/>
                <w:szCs w:val="20"/>
              </w:rPr>
              <w:t>5695,1</w:t>
            </w:r>
            <w:r w:rsidR="00F001DB">
              <w:rPr>
                <w:sz w:val="20"/>
                <w:szCs w:val="20"/>
              </w:rPr>
              <w:t xml:space="preserve"> </w:t>
            </w:r>
            <w:r w:rsidRPr="00FE33EB">
              <w:rPr>
                <w:sz w:val="20"/>
                <w:szCs w:val="20"/>
              </w:rPr>
              <w:t>тыс.рублей</w:t>
            </w:r>
            <w:r w:rsidR="00F001DB">
              <w:rPr>
                <w:sz w:val="20"/>
                <w:szCs w:val="20"/>
              </w:rPr>
              <w:t>, или 84,2 % от запланированного</w:t>
            </w:r>
            <w:r w:rsidRPr="00FE33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Недополучены средства дорожного фонда</w:t>
            </w:r>
            <w:r w:rsidR="00865550">
              <w:rPr>
                <w:sz w:val="20"/>
                <w:szCs w:val="20"/>
              </w:rPr>
              <w:t xml:space="preserve"> -1066,</w:t>
            </w:r>
            <w:r w:rsidR="00F001DB">
              <w:rPr>
                <w:sz w:val="20"/>
                <w:szCs w:val="20"/>
              </w:rPr>
              <w:t>4</w:t>
            </w:r>
            <w:r w:rsidR="00865550">
              <w:rPr>
                <w:sz w:val="20"/>
                <w:szCs w:val="20"/>
              </w:rPr>
              <w:t xml:space="preserve"> тыс</w:t>
            </w:r>
            <w:proofErr w:type="gramStart"/>
            <w:r w:rsidR="00865550">
              <w:rPr>
                <w:sz w:val="20"/>
                <w:szCs w:val="20"/>
              </w:rPr>
              <w:t>.р</w:t>
            </w:r>
            <w:proofErr w:type="gramEnd"/>
            <w:r w:rsidR="00865550">
              <w:rPr>
                <w:sz w:val="20"/>
                <w:szCs w:val="20"/>
              </w:rPr>
              <w:t>ублей. В</w:t>
            </w:r>
            <w:r>
              <w:rPr>
                <w:sz w:val="20"/>
                <w:szCs w:val="20"/>
              </w:rPr>
              <w:t xml:space="preserve"> период реализации программы в 2014 году</w:t>
            </w:r>
            <w:r w:rsidR="00F001DB">
              <w:rPr>
                <w:sz w:val="20"/>
                <w:szCs w:val="20"/>
              </w:rPr>
              <w:t xml:space="preserve"> в программу были внесены изменения по замене объектов ремонта</w:t>
            </w:r>
            <w:proofErr w:type="gramStart"/>
            <w:r w:rsidR="00F001DB">
              <w:rPr>
                <w:sz w:val="20"/>
                <w:szCs w:val="20"/>
              </w:rPr>
              <w:t>.</w:t>
            </w:r>
            <w:r w:rsidR="00865550">
              <w:rPr>
                <w:sz w:val="20"/>
                <w:szCs w:val="20"/>
              </w:rPr>
              <w:t xml:space="preserve">. </w:t>
            </w:r>
            <w:proofErr w:type="gramEnd"/>
            <w:r w:rsidR="00865550">
              <w:rPr>
                <w:sz w:val="20"/>
                <w:szCs w:val="20"/>
              </w:rPr>
              <w:t>В целом  выполнение работ, предусмотренных программой оказало значительный эффект по улучшению состояния эксплуатационных пара</w:t>
            </w:r>
            <w:r w:rsidR="002F204C">
              <w:rPr>
                <w:sz w:val="20"/>
                <w:szCs w:val="20"/>
              </w:rPr>
              <w:t>метров дорог</w:t>
            </w:r>
            <w:r w:rsidR="00865550">
              <w:rPr>
                <w:sz w:val="20"/>
                <w:szCs w:val="20"/>
              </w:rPr>
              <w:t xml:space="preserve"> и мостов. В 2014 году по программе отремонтировано 3,41 км дорог, установлено 10 погонных метров труб и отремонтировано </w:t>
            </w:r>
            <w:r w:rsidR="002F204C">
              <w:rPr>
                <w:sz w:val="20"/>
                <w:szCs w:val="20"/>
              </w:rPr>
              <w:t>375 кв.м</w:t>
            </w:r>
            <w:proofErr w:type="gramStart"/>
            <w:r w:rsidR="002F204C">
              <w:rPr>
                <w:sz w:val="20"/>
                <w:szCs w:val="20"/>
              </w:rPr>
              <w:t>.м</w:t>
            </w:r>
            <w:proofErr w:type="gramEnd"/>
            <w:r w:rsidR="002F204C">
              <w:rPr>
                <w:sz w:val="20"/>
                <w:szCs w:val="20"/>
              </w:rPr>
              <w:t>остов:</w:t>
            </w:r>
            <w:r w:rsidR="00865550">
              <w:rPr>
                <w:sz w:val="20"/>
                <w:szCs w:val="20"/>
              </w:rPr>
              <w:t xml:space="preserve"> </w:t>
            </w:r>
          </w:p>
          <w:p w:rsidR="002F204C" w:rsidRPr="002F204C" w:rsidRDefault="002F204C" w:rsidP="002F204C">
            <w:pPr>
              <w:jc w:val="both"/>
              <w:rPr>
                <w:sz w:val="20"/>
                <w:szCs w:val="20"/>
              </w:rPr>
            </w:pPr>
            <w:r w:rsidRPr="002F204C">
              <w:rPr>
                <w:sz w:val="20"/>
                <w:szCs w:val="20"/>
              </w:rPr>
              <w:t xml:space="preserve">При  устройстве </w:t>
            </w:r>
            <w:proofErr w:type="spellStart"/>
            <w:r w:rsidRPr="002F204C">
              <w:rPr>
                <w:sz w:val="20"/>
                <w:szCs w:val="20"/>
              </w:rPr>
              <w:t>трубопереездов</w:t>
            </w:r>
            <w:proofErr w:type="spellEnd"/>
            <w:r w:rsidRPr="002F20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дороге </w:t>
            </w:r>
            <w:proofErr w:type="spellStart"/>
            <w:r>
              <w:rPr>
                <w:sz w:val="20"/>
                <w:szCs w:val="20"/>
              </w:rPr>
              <w:t>Милофаново</w:t>
            </w:r>
            <w:proofErr w:type="spellEnd"/>
            <w:r w:rsidR="00A60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A60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Красавино с увеличением</w:t>
            </w:r>
            <w:r w:rsidRPr="002F204C">
              <w:rPr>
                <w:sz w:val="20"/>
                <w:szCs w:val="20"/>
              </w:rPr>
              <w:t xml:space="preserve"> </w:t>
            </w:r>
            <w:proofErr w:type="gramStart"/>
            <w:r w:rsidRPr="002F204C">
              <w:rPr>
                <w:sz w:val="20"/>
                <w:szCs w:val="20"/>
              </w:rPr>
              <w:t>водопропускная</w:t>
            </w:r>
            <w:proofErr w:type="gramEnd"/>
            <w:r w:rsidRPr="002F204C">
              <w:rPr>
                <w:sz w:val="20"/>
                <w:szCs w:val="20"/>
              </w:rPr>
              <w:t xml:space="preserve"> способ</w:t>
            </w:r>
            <w:r>
              <w:rPr>
                <w:sz w:val="20"/>
                <w:szCs w:val="20"/>
              </w:rPr>
              <w:t xml:space="preserve">ности труб </w:t>
            </w:r>
            <w:r w:rsidRPr="002F204C">
              <w:rPr>
                <w:sz w:val="20"/>
                <w:szCs w:val="20"/>
              </w:rPr>
              <w:t>ликвидировано подтопление и промыв дороги.</w:t>
            </w:r>
          </w:p>
          <w:p w:rsidR="002F204C" w:rsidRPr="002F204C" w:rsidRDefault="002F204C" w:rsidP="002F204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Восстановление </w:t>
            </w:r>
            <w:r w:rsidRPr="002F204C">
              <w:rPr>
                <w:sz w:val="20"/>
                <w:szCs w:val="20"/>
              </w:rPr>
              <w:t xml:space="preserve"> верхнего покрытия дороги «Подъезд к деревне </w:t>
            </w:r>
            <w:proofErr w:type="spellStart"/>
            <w:r w:rsidRPr="002F204C">
              <w:rPr>
                <w:sz w:val="20"/>
                <w:szCs w:val="20"/>
              </w:rPr>
              <w:t>Родюкино</w:t>
            </w:r>
            <w:proofErr w:type="spellEnd"/>
            <w:r w:rsidRPr="002F204C">
              <w:rPr>
                <w:sz w:val="20"/>
                <w:szCs w:val="20"/>
              </w:rPr>
              <w:t>» асфальтовое покрытие приведено практически</w:t>
            </w:r>
            <w:r>
              <w:rPr>
                <w:sz w:val="20"/>
                <w:szCs w:val="20"/>
              </w:rPr>
              <w:t xml:space="preserve"> к нормам </w:t>
            </w:r>
            <w:proofErr w:type="spellStart"/>
            <w:r>
              <w:rPr>
                <w:sz w:val="20"/>
                <w:szCs w:val="20"/>
              </w:rPr>
              <w:t>ГОСТа</w:t>
            </w:r>
            <w:proofErr w:type="spellEnd"/>
            <w:r>
              <w:rPr>
                <w:sz w:val="20"/>
                <w:szCs w:val="20"/>
              </w:rPr>
              <w:t xml:space="preserve">, что позволит </w:t>
            </w:r>
            <w:r w:rsidRPr="002F204C">
              <w:rPr>
                <w:sz w:val="20"/>
                <w:szCs w:val="20"/>
              </w:rPr>
              <w:t xml:space="preserve"> в  ближайшие 6-8 лет не нести затрат по ремонту данной дороги.</w:t>
            </w:r>
            <w:proofErr w:type="gramEnd"/>
          </w:p>
          <w:p w:rsidR="002F204C" w:rsidRPr="002F204C" w:rsidRDefault="002F204C" w:rsidP="002F204C">
            <w:pPr>
              <w:jc w:val="both"/>
              <w:rPr>
                <w:sz w:val="20"/>
                <w:szCs w:val="20"/>
              </w:rPr>
            </w:pPr>
            <w:r w:rsidRPr="002F204C">
              <w:rPr>
                <w:sz w:val="20"/>
                <w:szCs w:val="20"/>
              </w:rPr>
              <w:t xml:space="preserve">При ремонте моста через р. </w:t>
            </w:r>
            <w:proofErr w:type="spellStart"/>
            <w:r w:rsidRPr="002F204C">
              <w:rPr>
                <w:sz w:val="20"/>
                <w:szCs w:val="20"/>
              </w:rPr>
              <w:t>Возюг</w:t>
            </w:r>
            <w:proofErr w:type="spellEnd"/>
            <w:r w:rsidRPr="002F204C">
              <w:rPr>
                <w:sz w:val="20"/>
                <w:szCs w:val="20"/>
              </w:rPr>
              <w:t xml:space="preserve"> на а/</w:t>
            </w:r>
            <w:proofErr w:type="spellStart"/>
            <w:r w:rsidRPr="002F204C">
              <w:rPr>
                <w:sz w:val="20"/>
                <w:szCs w:val="20"/>
              </w:rPr>
              <w:t>д</w:t>
            </w:r>
            <w:proofErr w:type="spellEnd"/>
            <w:r w:rsidRPr="002F204C">
              <w:rPr>
                <w:sz w:val="20"/>
                <w:szCs w:val="20"/>
              </w:rPr>
              <w:t xml:space="preserve"> </w:t>
            </w:r>
            <w:r w:rsidR="00A6055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204C">
              <w:rPr>
                <w:sz w:val="20"/>
                <w:szCs w:val="20"/>
              </w:rPr>
              <w:t>Зеленцово-Березово</w:t>
            </w:r>
            <w:proofErr w:type="spellEnd"/>
            <w:proofErr w:type="gramEnd"/>
            <w:r w:rsidRPr="002F204C">
              <w:rPr>
                <w:sz w:val="20"/>
                <w:szCs w:val="20"/>
              </w:rPr>
              <w:t xml:space="preserve"> деревянные  пролетные конструкции заменены на металлические</w:t>
            </w:r>
            <w:r w:rsidR="00A6055B">
              <w:rPr>
                <w:sz w:val="20"/>
                <w:szCs w:val="20"/>
              </w:rPr>
              <w:t>,</w:t>
            </w:r>
            <w:r w:rsidRPr="002F204C">
              <w:rPr>
                <w:sz w:val="20"/>
                <w:szCs w:val="20"/>
              </w:rPr>
              <w:t xml:space="preserve"> что гарантирует долговечность  и безопасность состояния моста.</w:t>
            </w:r>
          </w:p>
          <w:p w:rsidR="002F204C" w:rsidRPr="002F204C" w:rsidRDefault="002F204C" w:rsidP="002F204C">
            <w:pPr>
              <w:rPr>
                <w:sz w:val="20"/>
                <w:szCs w:val="20"/>
              </w:rPr>
            </w:pPr>
            <w:r w:rsidRPr="002F204C">
              <w:rPr>
                <w:sz w:val="20"/>
                <w:szCs w:val="20"/>
              </w:rPr>
              <w:t xml:space="preserve">С ремонтом конструкций моста через р. </w:t>
            </w:r>
            <w:proofErr w:type="spellStart"/>
            <w:r w:rsidRPr="002F204C">
              <w:rPr>
                <w:sz w:val="20"/>
                <w:szCs w:val="20"/>
              </w:rPr>
              <w:t>Шарженьга</w:t>
            </w:r>
            <w:proofErr w:type="spellEnd"/>
            <w:r w:rsidRPr="002F204C">
              <w:rPr>
                <w:sz w:val="20"/>
                <w:szCs w:val="20"/>
              </w:rPr>
              <w:t xml:space="preserve"> на автодороге </w:t>
            </w:r>
            <w:proofErr w:type="spellStart"/>
            <w:r w:rsidRPr="002F204C">
              <w:rPr>
                <w:sz w:val="20"/>
                <w:szCs w:val="20"/>
              </w:rPr>
              <w:t>Широкая-Качуг</w:t>
            </w:r>
            <w:proofErr w:type="spellEnd"/>
            <w:r w:rsidRPr="002F204C">
              <w:rPr>
                <w:sz w:val="20"/>
                <w:szCs w:val="20"/>
              </w:rPr>
              <w:t xml:space="preserve"> ликвидирована угроза обрушения моста  частично разрушенного весенним паводком 2013 года.</w:t>
            </w:r>
          </w:p>
          <w:p w:rsidR="002F204C" w:rsidRPr="002F204C" w:rsidRDefault="002F204C" w:rsidP="002F204C">
            <w:pPr>
              <w:jc w:val="both"/>
              <w:rPr>
                <w:sz w:val="20"/>
                <w:szCs w:val="20"/>
              </w:rPr>
            </w:pPr>
            <w:r w:rsidRPr="002F204C">
              <w:rPr>
                <w:sz w:val="20"/>
                <w:szCs w:val="20"/>
              </w:rPr>
              <w:t xml:space="preserve">С восстановлением моста через р. </w:t>
            </w:r>
            <w:proofErr w:type="spellStart"/>
            <w:r w:rsidRPr="002F204C">
              <w:rPr>
                <w:sz w:val="20"/>
                <w:szCs w:val="20"/>
              </w:rPr>
              <w:t>Шарженьга</w:t>
            </w:r>
            <w:proofErr w:type="spellEnd"/>
            <w:r w:rsidRPr="002F204C">
              <w:rPr>
                <w:sz w:val="20"/>
                <w:szCs w:val="20"/>
              </w:rPr>
              <w:t xml:space="preserve"> на участке дороги </w:t>
            </w:r>
            <w:proofErr w:type="spellStart"/>
            <w:r w:rsidRPr="002F204C">
              <w:rPr>
                <w:sz w:val="20"/>
                <w:szCs w:val="20"/>
              </w:rPr>
              <w:t>Большое-Оксилово</w:t>
            </w:r>
            <w:proofErr w:type="spellEnd"/>
            <w:r w:rsidRPr="002F204C">
              <w:rPr>
                <w:sz w:val="20"/>
                <w:szCs w:val="20"/>
              </w:rPr>
              <w:t xml:space="preserve"> – Малое </w:t>
            </w:r>
            <w:proofErr w:type="spellStart"/>
            <w:r w:rsidRPr="002F204C">
              <w:rPr>
                <w:sz w:val="20"/>
                <w:szCs w:val="20"/>
              </w:rPr>
              <w:t>Оксилово</w:t>
            </w:r>
            <w:proofErr w:type="spellEnd"/>
            <w:r w:rsidRPr="002F204C">
              <w:rPr>
                <w:sz w:val="20"/>
                <w:szCs w:val="20"/>
              </w:rPr>
              <w:t xml:space="preserve"> восстановлена связь по кратчайшему пути   жителей д. Малое </w:t>
            </w:r>
            <w:proofErr w:type="spellStart"/>
            <w:r w:rsidRPr="002F204C">
              <w:rPr>
                <w:sz w:val="20"/>
                <w:szCs w:val="20"/>
              </w:rPr>
              <w:t>Оксилово</w:t>
            </w:r>
            <w:proofErr w:type="spellEnd"/>
            <w:r w:rsidRPr="002F204C">
              <w:rPr>
                <w:sz w:val="20"/>
                <w:szCs w:val="20"/>
              </w:rPr>
              <w:t xml:space="preserve"> с центральной усадьбой д. </w:t>
            </w:r>
            <w:proofErr w:type="spellStart"/>
            <w:r w:rsidRPr="002F204C">
              <w:rPr>
                <w:sz w:val="20"/>
                <w:szCs w:val="20"/>
              </w:rPr>
              <w:t>Вахнево</w:t>
            </w:r>
            <w:proofErr w:type="spellEnd"/>
            <w:r w:rsidRPr="002F204C">
              <w:rPr>
                <w:sz w:val="20"/>
                <w:szCs w:val="20"/>
              </w:rPr>
              <w:t>.</w:t>
            </w:r>
          </w:p>
          <w:p w:rsidR="002F204C" w:rsidRPr="002F204C" w:rsidRDefault="002F204C" w:rsidP="002F204C">
            <w:pPr>
              <w:jc w:val="both"/>
              <w:rPr>
                <w:sz w:val="20"/>
                <w:szCs w:val="20"/>
              </w:rPr>
            </w:pPr>
            <w:r w:rsidRPr="002F204C">
              <w:rPr>
                <w:sz w:val="20"/>
                <w:szCs w:val="20"/>
              </w:rPr>
              <w:lastRenderedPageBreak/>
              <w:t xml:space="preserve">С  продолжением ремонта дороги </w:t>
            </w:r>
            <w:proofErr w:type="spellStart"/>
            <w:r w:rsidRPr="002F204C">
              <w:rPr>
                <w:sz w:val="20"/>
                <w:szCs w:val="20"/>
              </w:rPr>
              <w:t>Павлово-Суборная-Рассохино</w:t>
            </w:r>
            <w:proofErr w:type="spellEnd"/>
            <w:r w:rsidRPr="002F204C">
              <w:rPr>
                <w:sz w:val="20"/>
                <w:szCs w:val="20"/>
              </w:rPr>
              <w:t xml:space="preserve"> в 2014 году завершены работы по восстановлению верхнего  покрытия из ПГС</w:t>
            </w:r>
            <w:r w:rsidR="00A6055B">
              <w:rPr>
                <w:sz w:val="20"/>
                <w:szCs w:val="20"/>
              </w:rPr>
              <w:t>,</w:t>
            </w:r>
            <w:r w:rsidRPr="002F204C">
              <w:rPr>
                <w:sz w:val="20"/>
                <w:szCs w:val="20"/>
              </w:rPr>
              <w:t xml:space="preserve"> что обеспечит круглогодичный проезд жителей деревень.</w:t>
            </w:r>
          </w:p>
          <w:p w:rsidR="002F204C" w:rsidRDefault="002F204C" w:rsidP="008655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6821" w:rsidRPr="00034A51" w:rsidTr="00A053B1">
        <w:tc>
          <w:tcPr>
            <w:tcW w:w="567" w:type="dxa"/>
            <w:shd w:val="clear" w:color="auto" w:fill="auto"/>
          </w:tcPr>
          <w:p w:rsidR="00726821" w:rsidRDefault="00726821" w:rsidP="00F460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26821" w:rsidRPr="005B72CA" w:rsidRDefault="00726821" w:rsidP="00A73B9B">
            <w:pPr>
              <w:pStyle w:val="a3"/>
            </w:pPr>
            <w:r w:rsidRPr="00ED0B7A">
              <w:rPr>
                <w:sz w:val="20"/>
                <w:szCs w:val="20"/>
              </w:rPr>
              <w:t>ДЦП Кадровая политика в сфере здравоохранения Никольского муниципального района на 2013-2015 годы</w:t>
            </w:r>
          </w:p>
        </w:tc>
        <w:tc>
          <w:tcPr>
            <w:tcW w:w="9781" w:type="dxa"/>
            <w:shd w:val="clear" w:color="auto" w:fill="auto"/>
          </w:tcPr>
          <w:p w:rsidR="007B5418" w:rsidRPr="0022098D" w:rsidRDefault="0022098D" w:rsidP="00023F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098D">
              <w:rPr>
                <w:sz w:val="20"/>
                <w:szCs w:val="20"/>
              </w:rPr>
              <w:t>Основными целями программы является повышение качества медицинской помощи, обеспечение медицинскими кадрами учреждений здравоохранения</w:t>
            </w:r>
            <w:proofErr w:type="gramStart"/>
            <w:r w:rsidRPr="0022098D">
              <w:rPr>
                <w:sz w:val="20"/>
                <w:szCs w:val="20"/>
              </w:rPr>
              <w:t xml:space="preserve"> ,</w:t>
            </w:r>
            <w:proofErr w:type="gramEnd"/>
            <w:r w:rsidRPr="0022098D">
              <w:rPr>
                <w:sz w:val="20"/>
                <w:szCs w:val="20"/>
              </w:rPr>
              <w:t xml:space="preserve"> обеспечение жильем медицинских работников.</w:t>
            </w:r>
            <w:r>
              <w:rPr>
                <w:sz w:val="20"/>
                <w:szCs w:val="20"/>
              </w:rPr>
              <w:t xml:space="preserve"> На 2014 год из районного бюджета по программе запланирова</w:t>
            </w:r>
            <w:r w:rsidR="007B541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="007B54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1334,0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ублей, Фактический о</w:t>
            </w:r>
            <w:r w:rsidR="00023F79">
              <w:rPr>
                <w:sz w:val="20"/>
                <w:szCs w:val="20"/>
              </w:rPr>
              <w:t>бъем финансирования составил 1239</w:t>
            </w:r>
            <w:r>
              <w:rPr>
                <w:sz w:val="20"/>
                <w:szCs w:val="20"/>
              </w:rPr>
              <w:t>,</w:t>
            </w:r>
            <w:r w:rsidR="00023F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тыс.рублей.</w:t>
            </w:r>
            <w:r w:rsidR="00165362">
              <w:rPr>
                <w:sz w:val="20"/>
                <w:szCs w:val="20"/>
              </w:rPr>
              <w:t xml:space="preserve"> </w:t>
            </w:r>
            <w:r w:rsidR="007B5418">
              <w:rPr>
                <w:sz w:val="22"/>
                <w:szCs w:val="22"/>
              </w:rPr>
              <w:t xml:space="preserve"> </w:t>
            </w:r>
            <w:r w:rsidR="007B5418" w:rsidRPr="007B5418">
              <w:rPr>
                <w:sz w:val="20"/>
                <w:szCs w:val="20"/>
              </w:rPr>
              <w:t>Программные мероприятия реализованы в полном объеме. По вопросу освоения бюджетных средств</w:t>
            </w:r>
            <w:r w:rsidR="007A16B9">
              <w:rPr>
                <w:sz w:val="20"/>
                <w:szCs w:val="20"/>
              </w:rPr>
              <w:t xml:space="preserve"> необходимо отметить, что в начале 2014 года </w:t>
            </w:r>
            <w:r w:rsidR="007B5418">
              <w:rPr>
                <w:sz w:val="20"/>
                <w:szCs w:val="20"/>
              </w:rPr>
              <w:t xml:space="preserve">расторгнут </w:t>
            </w:r>
            <w:r w:rsidR="007A16B9">
              <w:rPr>
                <w:sz w:val="20"/>
                <w:szCs w:val="20"/>
              </w:rPr>
              <w:t xml:space="preserve">один </w:t>
            </w:r>
            <w:r w:rsidR="007B5418">
              <w:rPr>
                <w:sz w:val="20"/>
                <w:szCs w:val="20"/>
              </w:rPr>
              <w:t xml:space="preserve">договор по инициативе студента </w:t>
            </w:r>
            <w:r w:rsidR="007A16B9">
              <w:rPr>
                <w:sz w:val="20"/>
                <w:szCs w:val="20"/>
              </w:rPr>
              <w:t>на выплату стипендии.</w:t>
            </w:r>
          </w:p>
        </w:tc>
      </w:tr>
    </w:tbl>
    <w:p w:rsidR="00F460EF" w:rsidRDefault="00F460EF" w:rsidP="00F460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60EF" w:rsidRDefault="00F460EF" w:rsidP="00D35714">
      <w:pPr>
        <w:jc w:val="both"/>
      </w:pPr>
    </w:p>
    <w:p w:rsidR="00F460EF" w:rsidRDefault="00F460EF" w:rsidP="00F460EF">
      <w:pPr>
        <w:ind w:left="142"/>
        <w:jc w:val="both"/>
        <w:sectPr w:rsidR="00F460EF" w:rsidSect="00F460EF">
          <w:pgSz w:w="16838" w:h="11906" w:orient="landscape"/>
          <w:pgMar w:top="1701" w:right="902" w:bottom="851" w:left="357" w:header="709" w:footer="709" w:gutter="0"/>
          <w:cols w:space="708"/>
          <w:docGrid w:linePitch="360"/>
        </w:sectPr>
      </w:pPr>
    </w:p>
    <w:p w:rsidR="00D35714" w:rsidRDefault="00D35714" w:rsidP="00F13B7D">
      <w:pPr>
        <w:jc w:val="both"/>
      </w:pPr>
      <w:r w:rsidRPr="00055082">
        <w:lastRenderedPageBreak/>
        <w:t xml:space="preserve">  </w:t>
      </w:r>
      <w:r w:rsidR="00B05879">
        <w:t xml:space="preserve"> </w:t>
      </w:r>
      <w:r w:rsidR="00B05879" w:rsidRPr="00C72CB3">
        <w:t xml:space="preserve">В результате проведенной оценки эффективной признаны </w:t>
      </w:r>
      <w:r w:rsidR="006235BD" w:rsidRPr="00C72CB3">
        <w:t xml:space="preserve"> </w:t>
      </w:r>
      <w:r w:rsidR="00C72CB3" w:rsidRPr="00C72CB3">
        <w:t>5</w:t>
      </w:r>
      <w:r w:rsidR="006235BD" w:rsidRPr="00C72CB3">
        <w:t xml:space="preserve">  </w:t>
      </w:r>
      <w:r w:rsidR="00B05879" w:rsidRPr="00C72CB3">
        <w:t xml:space="preserve">программ, </w:t>
      </w:r>
      <w:r w:rsidR="006235BD" w:rsidRPr="00C72CB3">
        <w:t xml:space="preserve">    </w:t>
      </w:r>
      <w:r w:rsidR="00B05879" w:rsidRPr="00C72CB3">
        <w:t xml:space="preserve">и </w:t>
      </w:r>
      <w:r w:rsidR="00226F61" w:rsidRPr="00C72CB3">
        <w:t xml:space="preserve">1 </w:t>
      </w:r>
      <w:r w:rsidR="00B05879" w:rsidRPr="00C72CB3">
        <w:t>программа не эффективна.</w:t>
      </w:r>
    </w:p>
    <w:p w:rsidR="00B05879" w:rsidRDefault="006235BD" w:rsidP="00F13B7D">
      <w:pPr>
        <w:jc w:val="both"/>
      </w:pPr>
      <w:r>
        <w:t xml:space="preserve">   </w:t>
      </w:r>
      <w:r w:rsidR="00B05879">
        <w:t>В ряде программ формально определены индикаторы эффективности (завис</w:t>
      </w:r>
      <w:r>
        <w:t>и</w:t>
      </w:r>
      <w:r w:rsidR="00B05879">
        <w:t>мость между меропри</w:t>
      </w:r>
      <w:r>
        <w:t>я</w:t>
      </w:r>
      <w:r w:rsidR="00B05879">
        <w:t>тиями, запланированными в программе</w:t>
      </w:r>
      <w:r w:rsidR="00944BA9">
        <w:t>,</w:t>
      </w:r>
      <w:r w:rsidR="00B05879">
        <w:t xml:space="preserve"> и </w:t>
      </w:r>
      <w:proofErr w:type="gramStart"/>
      <w:r w:rsidR="00B05879">
        <w:t>индикаторами, зависящими от реализации этих меропри</w:t>
      </w:r>
      <w:r>
        <w:t>я</w:t>
      </w:r>
      <w:r w:rsidR="00B05879">
        <w:t>тий не прослеживается</w:t>
      </w:r>
      <w:proofErr w:type="gramEnd"/>
      <w:r w:rsidR="00B05879">
        <w:t xml:space="preserve">, или прослеживается, но </w:t>
      </w:r>
      <w:r>
        <w:t>косвенная).</w:t>
      </w:r>
    </w:p>
    <w:p w:rsidR="00F13B7D" w:rsidRDefault="006235BD" w:rsidP="00F13B7D">
      <w:pPr>
        <w:jc w:val="both"/>
      </w:pPr>
      <w:r>
        <w:t xml:space="preserve">  </w:t>
      </w:r>
      <w:r w:rsidR="00D35714">
        <w:t xml:space="preserve">   </w:t>
      </w:r>
      <w:r>
        <w:t>В связи с этим, в</w:t>
      </w:r>
      <w:r w:rsidR="00D35714" w:rsidRPr="00055082">
        <w:t xml:space="preserve"> целях повышения </w:t>
      </w:r>
      <w:r w:rsidR="00D35714">
        <w:t>эффективности реализации муниципальных программ</w:t>
      </w:r>
      <w:r w:rsidR="00D35714" w:rsidRPr="00055082">
        <w:t xml:space="preserve"> считаем необходи</w:t>
      </w:r>
      <w:r w:rsidR="00D35714">
        <w:t xml:space="preserve">мым рекомендовать </w:t>
      </w:r>
      <w:r w:rsidR="00D35714" w:rsidRPr="00055082">
        <w:t>ответственным исполнителям всех муниципальных программ</w:t>
      </w:r>
      <w:r w:rsidR="00D35714">
        <w:t>:</w:t>
      </w:r>
    </w:p>
    <w:p w:rsidR="00F13B7D" w:rsidRDefault="00F13B7D" w:rsidP="00F13B7D">
      <w:pPr>
        <w:pStyle w:val="a6"/>
        <w:numPr>
          <w:ilvl w:val="0"/>
          <w:numId w:val="3"/>
        </w:numPr>
        <w:jc w:val="both"/>
      </w:pPr>
      <w:r>
        <w:t>Актуализировать муниципальные прогр</w:t>
      </w:r>
      <w:r w:rsidR="000B5074">
        <w:t>аммы, в соответствии с Порядком</w:t>
      </w:r>
      <w:r>
        <w:t>, утвержденным постановлением Администрации Никольского муниципального района от 06.08.2014 №831 «Об утверждении Порядка разработки, реализации и оценки эффективности муниципальных программ Никольского муниципальн</w:t>
      </w:r>
      <w:r w:rsidR="006235BD">
        <w:t>ого района Вологодской области»;</w:t>
      </w:r>
    </w:p>
    <w:p w:rsidR="006235BD" w:rsidRDefault="006235BD" w:rsidP="00F13B7D">
      <w:pPr>
        <w:pStyle w:val="a6"/>
        <w:numPr>
          <w:ilvl w:val="0"/>
          <w:numId w:val="3"/>
        </w:numPr>
        <w:jc w:val="both"/>
      </w:pPr>
      <w:r>
        <w:t>Пересмотреть значения целевых показателей на 2015 год,</w:t>
      </w:r>
      <w:r w:rsidR="006201BC">
        <w:t xml:space="preserve"> </w:t>
      </w:r>
      <w:r>
        <w:t>которые могут быть реально достигнуты при утвержденных на текущий год объемах финансирования.</w:t>
      </w:r>
    </w:p>
    <w:p w:rsidR="00F13B7D" w:rsidRDefault="006201BC" w:rsidP="00D35714">
      <w:pPr>
        <w:jc w:val="both"/>
      </w:pPr>
      <w:r>
        <w:t xml:space="preserve">    </w:t>
      </w:r>
      <w:r w:rsidR="006235BD">
        <w:t>Программный бюджет –</w:t>
      </w:r>
      <w:r>
        <w:t xml:space="preserve"> </w:t>
      </w:r>
      <w:r w:rsidR="006235BD">
        <w:t>это способ рассмотр</w:t>
      </w:r>
      <w:r>
        <w:t>е</w:t>
      </w:r>
      <w:r w:rsidR="006235BD">
        <w:t>ния</w:t>
      </w:r>
      <w:r>
        <w:t xml:space="preserve"> того, что будет финансирова</w:t>
      </w:r>
      <w:r w:rsidR="006235BD">
        <w:t>ться</w:t>
      </w:r>
      <w:r>
        <w:t>, уровень финансирования, и достигнутый посредством финансирования результат. Поэтому очень важно при составлении муниципальной программы увязывать планируемые к реализации мероприятия с объемами финансирования и результатом, который в программах представлен в виде индикаторов.</w:t>
      </w:r>
    </w:p>
    <w:p w:rsidR="00D35714" w:rsidRPr="000C547A" w:rsidRDefault="00D35714" w:rsidP="000B5074">
      <w:pPr>
        <w:jc w:val="both"/>
      </w:pPr>
      <w:r w:rsidRPr="000C547A">
        <w:t xml:space="preserve"> </w:t>
      </w:r>
      <w:r>
        <w:t xml:space="preserve">     </w:t>
      </w:r>
      <w:r w:rsidR="000B5074">
        <w:t>В свою очередь, отдел экономического анализа и</w:t>
      </w:r>
      <w:r w:rsidRPr="000C547A">
        <w:t xml:space="preserve"> планирования </w:t>
      </w:r>
      <w:r w:rsidR="000B5074">
        <w:t>социального развития А</w:t>
      </w:r>
      <w:r w:rsidRPr="000C547A">
        <w:t xml:space="preserve">дминистрации </w:t>
      </w:r>
      <w:r w:rsidR="000B5074">
        <w:t xml:space="preserve">Никольского </w:t>
      </w:r>
      <w:r w:rsidRPr="000C547A">
        <w:t xml:space="preserve">муниципального района проводит работу по дальнейшему совершенствованию </w:t>
      </w:r>
      <w:proofErr w:type="gramStart"/>
      <w:r w:rsidRPr="000C547A">
        <w:t>механизма оценки эффективности реализации муниципальных программ</w:t>
      </w:r>
      <w:proofErr w:type="gramEnd"/>
      <w:r w:rsidRPr="000C547A">
        <w:t>.</w:t>
      </w:r>
      <w:r>
        <w:t xml:space="preserve"> </w:t>
      </w:r>
    </w:p>
    <w:p w:rsidR="0096049C" w:rsidRDefault="0096049C" w:rsidP="000B5074">
      <w:pPr>
        <w:jc w:val="both"/>
      </w:pPr>
    </w:p>
    <w:sectPr w:rsidR="0096049C" w:rsidSect="00AA2DF5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5BC2"/>
    <w:multiLevelType w:val="hybridMultilevel"/>
    <w:tmpl w:val="680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379E"/>
    <w:multiLevelType w:val="hybridMultilevel"/>
    <w:tmpl w:val="DADA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C19"/>
    <w:multiLevelType w:val="hybridMultilevel"/>
    <w:tmpl w:val="68ACF570"/>
    <w:lvl w:ilvl="0" w:tplc="D7F8E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714"/>
    <w:rsid w:val="00023F79"/>
    <w:rsid w:val="00031C94"/>
    <w:rsid w:val="000356E5"/>
    <w:rsid w:val="00040A2C"/>
    <w:rsid w:val="000B3622"/>
    <w:rsid w:val="000B5074"/>
    <w:rsid w:val="000F1C03"/>
    <w:rsid w:val="00161250"/>
    <w:rsid w:val="00163901"/>
    <w:rsid w:val="00165362"/>
    <w:rsid w:val="00186760"/>
    <w:rsid w:val="00191A79"/>
    <w:rsid w:val="001D0D24"/>
    <w:rsid w:val="001F26AF"/>
    <w:rsid w:val="00205080"/>
    <w:rsid w:val="0022098D"/>
    <w:rsid w:val="00226F61"/>
    <w:rsid w:val="0023119A"/>
    <w:rsid w:val="002732F3"/>
    <w:rsid w:val="00277117"/>
    <w:rsid w:val="002F204C"/>
    <w:rsid w:val="00315E51"/>
    <w:rsid w:val="003177C5"/>
    <w:rsid w:val="0035083C"/>
    <w:rsid w:val="0037367F"/>
    <w:rsid w:val="003B255C"/>
    <w:rsid w:val="003B3EC4"/>
    <w:rsid w:val="0041687B"/>
    <w:rsid w:val="0042409C"/>
    <w:rsid w:val="0043256C"/>
    <w:rsid w:val="00484C47"/>
    <w:rsid w:val="0049586E"/>
    <w:rsid w:val="004C1BF3"/>
    <w:rsid w:val="00515CB0"/>
    <w:rsid w:val="00533E57"/>
    <w:rsid w:val="00583001"/>
    <w:rsid w:val="005B43A0"/>
    <w:rsid w:val="005C7F6D"/>
    <w:rsid w:val="006201BC"/>
    <w:rsid w:val="006235BD"/>
    <w:rsid w:val="006347A3"/>
    <w:rsid w:val="00636193"/>
    <w:rsid w:val="00647A6A"/>
    <w:rsid w:val="006544A2"/>
    <w:rsid w:val="006822AF"/>
    <w:rsid w:val="0068414C"/>
    <w:rsid w:val="00687F4F"/>
    <w:rsid w:val="006A41DE"/>
    <w:rsid w:val="006B025D"/>
    <w:rsid w:val="006C67F7"/>
    <w:rsid w:val="00726821"/>
    <w:rsid w:val="00736E23"/>
    <w:rsid w:val="00737281"/>
    <w:rsid w:val="0074154A"/>
    <w:rsid w:val="007A16B9"/>
    <w:rsid w:val="007B5418"/>
    <w:rsid w:val="007C668B"/>
    <w:rsid w:val="007E43EF"/>
    <w:rsid w:val="00837EA5"/>
    <w:rsid w:val="00865550"/>
    <w:rsid w:val="008F36AA"/>
    <w:rsid w:val="00931676"/>
    <w:rsid w:val="00942983"/>
    <w:rsid w:val="00944BA9"/>
    <w:rsid w:val="0096049C"/>
    <w:rsid w:val="009D1B71"/>
    <w:rsid w:val="00A32A6D"/>
    <w:rsid w:val="00A57F4B"/>
    <w:rsid w:val="00A6055B"/>
    <w:rsid w:val="00A96AC3"/>
    <w:rsid w:val="00AA3D46"/>
    <w:rsid w:val="00AC2371"/>
    <w:rsid w:val="00AC7692"/>
    <w:rsid w:val="00B024BB"/>
    <w:rsid w:val="00B05879"/>
    <w:rsid w:val="00B111C8"/>
    <w:rsid w:val="00B11F4D"/>
    <w:rsid w:val="00B21F6F"/>
    <w:rsid w:val="00B445D7"/>
    <w:rsid w:val="00B64121"/>
    <w:rsid w:val="00B754F3"/>
    <w:rsid w:val="00B86165"/>
    <w:rsid w:val="00C027CD"/>
    <w:rsid w:val="00C7229B"/>
    <w:rsid w:val="00C72CB3"/>
    <w:rsid w:val="00CA0855"/>
    <w:rsid w:val="00CA1AD1"/>
    <w:rsid w:val="00CA3A14"/>
    <w:rsid w:val="00CF28A0"/>
    <w:rsid w:val="00D35714"/>
    <w:rsid w:val="00D46A71"/>
    <w:rsid w:val="00D971AF"/>
    <w:rsid w:val="00DD590E"/>
    <w:rsid w:val="00E05166"/>
    <w:rsid w:val="00E46621"/>
    <w:rsid w:val="00E7737A"/>
    <w:rsid w:val="00E85673"/>
    <w:rsid w:val="00EB154A"/>
    <w:rsid w:val="00EC2166"/>
    <w:rsid w:val="00EC6D83"/>
    <w:rsid w:val="00EE7AE6"/>
    <w:rsid w:val="00EF18A0"/>
    <w:rsid w:val="00EF48EF"/>
    <w:rsid w:val="00EF78C7"/>
    <w:rsid w:val="00F001DB"/>
    <w:rsid w:val="00F13B7D"/>
    <w:rsid w:val="00F2373F"/>
    <w:rsid w:val="00F2603E"/>
    <w:rsid w:val="00F2609B"/>
    <w:rsid w:val="00F42478"/>
    <w:rsid w:val="00F460EF"/>
    <w:rsid w:val="00F46EA3"/>
    <w:rsid w:val="00F71FFA"/>
    <w:rsid w:val="00F868A8"/>
    <w:rsid w:val="00FE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7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71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D3571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rsid w:val="00C7229B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C7229B"/>
    <w:pPr>
      <w:widowControl w:val="0"/>
      <w:shd w:val="clear" w:color="auto" w:fill="FFFFFF"/>
      <w:spacing w:before="300" w:after="1380" w:line="32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C72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3B7D"/>
    <w:pPr>
      <w:ind w:left="720"/>
      <w:contextualSpacing/>
    </w:pPr>
  </w:style>
  <w:style w:type="character" w:customStyle="1" w:styleId="apple-converted-space">
    <w:name w:val="apple-converted-space"/>
    <w:basedOn w:val="a0"/>
    <w:rsid w:val="00B05879"/>
  </w:style>
  <w:style w:type="character" w:styleId="a7">
    <w:name w:val="Strong"/>
    <w:basedOn w:val="a0"/>
    <w:uiPriority w:val="22"/>
    <w:qFormat/>
    <w:rsid w:val="00B05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7C7BF-EABD-4F6D-AEE6-319FE85C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2015-04-24T13:01:00Z</cp:lastPrinted>
  <dcterms:created xsi:type="dcterms:W3CDTF">2015-04-06T11:48:00Z</dcterms:created>
  <dcterms:modified xsi:type="dcterms:W3CDTF">2015-04-24T13:02:00Z</dcterms:modified>
</cp:coreProperties>
</file>